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70" w:rsidRDefault="00920970" w:rsidP="00920970">
      <w:pPr>
        <w:pStyle w:val="Title"/>
        <w:jc w:val="left"/>
        <w:rPr>
          <w:sz w:val="24"/>
          <w:szCs w:val="24"/>
        </w:rPr>
      </w:pPr>
      <w:r>
        <w:rPr>
          <w:sz w:val="24"/>
          <w:szCs w:val="24"/>
        </w:rPr>
        <w:t xml:space="preserve">                          </w:t>
      </w:r>
    </w:p>
    <w:p w:rsidR="00920970" w:rsidRDefault="00920970">
      <w:pPr>
        <w:pStyle w:val="Title"/>
        <w:tabs>
          <w:tab w:val="left" w:pos="0"/>
        </w:tabs>
        <w:jc w:val="left"/>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AUTHOR </w:instrText>
      </w:r>
      <w:r>
        <w:rPr>
          <w:rFonts w:ascii="Times New Roman" w:hAnsi="Times New Roman" w:cs="Times New Roman"/>
          <w:sz w:val="24"/>
          <w:szCs w:val="24"/>
        </w:rPr>
        <w:fldChar w:fldCharType="separate"/>
      </w:r>
      <w:r>
        <w:rPr>
          <w:rFonts w:ascii="Times New Roman" w:hAnsi="Times New Roman" w:cs="Times New Roman"/>
          <w:noProof/>
          <w:sz w:val="24"/>
          <w:szCs w:val="24"/>
        </w:rPr>
        <w:t>Ann</w:t>
      </w:r>
      <w:r>
        <w:rPr>
          <w:rFonts w:ascii="Times New Roman" w:hAnsi="Times New Roman" w:cs="Times New Roman"/>
          <w:sz w:val="24"/>
          <w:szCs w:val="24"/>
        </w:rPr>
        <w:fldChar w:fldCharType="end"/>
      </w:r>
      <w:r>
        <w:rPr>
          <w:rFonts w:ascii="Times New Roman" w:hAnsi="Times New Roman" w:cs="Times New Roman"/>
          <w:sz w:val="24"/>
          <w:szCs w:val="24"/>
        </w:rPr>
        <w:t xml:space="preserve"> Walker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0C21">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w:instrText>
      </w:r>
      <w:r>
        <w:rPr>
          <w:rFonts w:ascii="Times New Roman" w:hAnsi="Times New Roman" w:cs="Times New Roman"/>
          <w:sz w:val="24"/>
          <w:szCs w:val="24"/>
        </w:rPr>
        <w:fldChar w:fldCharType="separate"/>
      </w:r>
      <w:r w:rsidR="00813AFB">
        <w:rPr>
          <w:rFonts w:ascii="Times New Roman" w:hAnsi="Times New Roman" w:cs="Times New Roman"/>
          <w:noProof/>
          <w:sz w:val="24"/>
          <w:szCs w:val="24"/>
        </w:rPr>
        <w:t>4/23/2014</w:t>
      </w:r>
      <w:r>
        <w:rPr>
          <w:rFonts w:ascii="Times New Roman" w:hAnsi="Times New Roman" w:cs="Times New Roman"/>
          <w:sz w:val="24"/>
          <w:szCs w:val="24"/>
        </w:rPr>
        <w:fldChar w:fldCharType="end"/>
      </w:r>
    </w:p>
    <w:p w:rsidR="00920970" w:rsidRDefault="00920970">
      <w:pPr>
        <w:pStyle w:val="Title"/>
      </w:pPr>
    </w:p>
    <w:p w:rsidR="00920970" w:rsidRDefault="00920970" w:rsidP="00920970">
      <w:pPr>
        <w:pStyle w:val="Title"/>
        <w:ind w:left="1440" w:firstLine="720"/>
        <w:jc w:val="left"/>
        <w:rPr>
          <w:b/>
          <w:bCs/>
          <w:sz w:val="28"/>
          <w:szCs w:val="28"/>
        </w:rPr>
      </w:pPr>
      <w:r>
        <w:rPr>
          <w:b/>
          <w:bCs/>
          <w:sz w:val="28"/>
          <w:szCs w:val="28"/>
        </w:rPr>
        <w:t xml:space="preserve">Introduction to the Vietnam War </w:t>
      </w:r>
    </w:p>
    <w:p w:rsidR="00920970" w:rsidRDefault="00920970">
      <w:pPr>
        <w:widowControl w:val="0"/>
        <w:autoSpaceDE w:val="0"/>
        <w:autoSpaceDN w:val="0"/>
        <w:adjustRightInd w:val="0"/>
        <w:spacing w:before="240" w:after="120"/>
        <w:jc w:val="center"/>
        <w:rPr>
          <w:rFonts w:ascii="Calibri" w:hAnsi="Calibri" w:cs="Calibri"/>
          <w:sz w:val="22"/>
          <w:szCs w:val="22"/>
          <w:lang/>
        </w:rPr>
      </w:pPr>
    </w:p>
    <w:tbl>
      <w:tblPr>
        <w:tblW w:w="10530" w:type="dxa"/>
        <w:tblInd w:w="-432" w:type="dxa"/>
        <w:tblLayout w:type="fixed"/>
        <w:tblLook w:val="0000"/>
      </w:tblPr>
      <w:tblGrid>
        <w:gridCol w:w="1530"/>
        <w:gridCol w:w="1260"/>
        <w:gridCol w:w="1260"/>
        <w:gridCol w:w="3060"/>
        <w:gridCol w:w="1890"/>
        <w:gridCol w:w="1530"/>
      </w:tblGrid>
      <w:tr w:rsidR="00920970" w:rsidRPr="00E46B91" w:rsidTr="00361549">
        <w:tblPrEx>
          <w:tblCellMar>
            <w:top w:w="0" w:type="dxa"/>
            <w:bottom w:w="0" w:type="dxa"/>
          </w:tblCellMar>
        </w:tblPrEx>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920970" w:rsidRPr="00E46B91" w:rsidRDefault="00920970">
            <w:pPr>
              <w:widowControl w:val="0"/>
              <w:autoSpaceDE w:val="0"/>
              <w:autoSpaceDN w:val="0"/>
              <w:adjustRightInd w:val="0"/>
              <w:rPr>
                <w:rFonts w:ascii="Arial" w:eastAsiaTheme="minorEastAsia" w:hAnsi="Arial" w:cs="Arial"/>
                <w:lang/>
              </w:rPr>
            </w:pPr>
            <w:r w:rsidRPr="00E46B91">
              <w:rPr>
                <w:rFonts w:ascii="Arial" w:eastAsiaTheme="minorEastAsia" w:hAnsi="Arial" w:cs="Arial"/>
                <w:b/>
                <w:bCs/>
                <w:lang/>
              </w:rPr>
              <w:t>Grade Level:</w:t>
            </w:r>
          </w:p>
        </w:tc>
        <w:tc>
          <w:tcPr>
            <w:tcW w:w="1260" w:type="dxa"/>
            <w:tcBorders>
              <w:top w:val="single" w:sz="2" w:space="0" w:color="000000"/>
              <w:left w:val="single" w:sz="2" w:space="0" w:color="000000"/>
              <w:bottom w:val="single" w:sz="4" w:space="0" w:color="000000"/>
              <w:right w:val="single" w:sz="2" w:space="0" w:color="000000"/>
            </w:tcBorders>
            <w:shd w:val="clear" w:color="000000" w:fill="FFFFFF"/>
          </w:tcPr>
          <w:p w:rsidR="00920970" w:rsidRPr="00E46B91" w:rsidRDefault="00920970" w:rsidP="00920970">
            <w:pPr>
              <w:widowControl w:val="0"/>
              <w:autoSpaceDE w:val="0"/>
              <w:autoSpaceDN w:val="0"/>
              <w:adjustRightInd w:val="0"/>
              <w:rPr>
                <w:rFonts w:ascii="Arial" w:eastAsiaTheme="minorEastAsia" w:hAnsi="Arial" w:cs="Arial"/>
                <w:lang/>
              </w:rPr>
            </w:pPr>
            <w:r w:rsidRPr="00E46B91">
              <w:rPr>
                <w:rFonts w:ascii="Arial" w:eastAsiaTheme="minorEastAsia" w:hAnsi="Arial" w:cs="Arial"/>
                <w:bCs/>
                <w:lang/>
              </w:rPr>
              <w:t xml:space="preserve">    GED</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920970" w:rsidRPr="00E46B91" w:rsidRDefault="00920970" w:rsidP="00920970">
            <w:pPr>
              <w:widowControl w:val="0"/>
              <w:autoSpaceDE w:val="0"/>
              <w:autoSpaceDN w:val="0"/>
              <w:adjustRightInd w:val="0"/>
              <w:jc w:val="center"/>
              <w:rPr>
                <w:rFonts w:ascii="Arial" w:eastAsiaTheme="minorEastAsia" w:hAnsi="Arial" w:cs="Arial"/>
                <w:lang/>
              </w:rPr>
            </w:pPr>
            <w:r w:rsidRPr="00E46B91">
              <w:rPr>
                <w:rFonts w:ascii="Arial" w:eastAsiaTheme="minorEastAsia" w:hAnsi="Arial" w:cs="Arial"/>
                <w:b/>
                <w:bCs/>
                <w:lang/>
              </w:rPr>
              <w:t>Subject:</w:t>
            </w:r>
          </w:p>
        </w:tc>
        <w:tc>
          <w:tcPr>
            <w:tcW w:w="3060" w:type="dxa"/>
            <w:tcBorders>
              <w:top w:val="single" w:sz="2" w:space="0" w:color="000000"/>
              <w:left w:val="single" w:sz="2" w:space="0" w:color="000000"/>
              <w:bottom w:val="single" w:sz="4" w:space="0" w:color="000000"/>
              <w:right w:val="single" w:sz="2" w:space="0" w:color="000000"/>
            </w:tcBorders>
            <w:shd w:val="clear" w:color="000000" w:fill="FFFFFF"/>
          </w:tcPr>
          <w:p w:rsidR="00920970" w:rsidRPr="00E46B91" w:rsidRDefault="00920970" w:rsidP="00D911A1">
            <w:pPr>
              <w:widowControl w:val="0"/>
              <w:autoSpaceDE w:val="0"/>
              <w:autoSpaceDN w:val="0"/>
              <w:adjustRightInd w:val="0"/>
              <w:jc w:val="center"/>
              <w:rPr>
                <w:rFonts w:ascii="Arial" w:eastAsiaTheme="minorEastAsia" w:hAnsi="Arial" w:cs="Arial"/>
                <w:lang/>
              </w:rPr>
            </w:pPr>
            <w:r w:rsidRPr="00E46B91">
              <w:rPr>
                <w:rFonts w:ascii="Arial" w:eastAsiaTheme="minorEastAsia" w:hAnsi="Arial" w:cs="Arial"/>
                <w:bCs/>
                <w:lang/>
              </w:rPr>
              <w:t>Social Studies Reading</w:t>
            </w:r>
          </w:p>
        </w:tc>
        <w:tc>
          <w:tcPr>
            <w:tcW w:w="1890" w:type="dxa"/>
            <w:tcBorders>
              <w:top w:val="single" w:sz="2" w:space="0" w:color="000000"/>
              <w:left w:val="single" w:sz="2" w:space="0" w:color="000000"/>
              <w:bottom w:val="single" w:sz="2" w:space="0" w:color="000000"/>
              <w:right w:val="single" w:sz="2" w:space="0" w:color="000000"/>
            </w:tcBorders>
            <w:shd w:val="clear" w:color="000000" w:fill="FFFFFF"/>
          </w:tcPr>
          <w:p w:rsidR="00920970" w:rsidRPr="00E46B91" w:rsidRDefault="00920970" w:rsidP="00361549">
            <w:pPr>
              <w:widowControl w:val="0"/>
              <w:autoSpaceDE w:val="0"/>
              <w:autoSpaceDN w:val="0"/>
              <w:adjustRightInd w:val="0"/>
              <w:rPr>
                <w:rFonts w:ascii="Arial" w:eastAsiaTheme="minorEastAsia" w:hAnsi="Arial" w:cs="Arial"/>
                <w:lang/>
              </w:rPr>
            </w:pPr>
            <w:r w:rsidRPr="00E46B91">
              <w:rPr>
                <w:rFonts w:ascii="Arial" w:eastAsiaTheme="minorEastAsia" w:hAnsi="Arial" w:cs="Arial"/>
                <w:b/>
                <w:bCs/>
                <w:lang/>
              </w:rPr>
              <w:t>Prepared By:</w:t>
            </w:r>
          </w:p>
        </w:tc>
        <w:tc>
          <w:tcPr>
            <w:tcW w:w="1530" w:type="dxa"/>
            <w:tcBorders>
              <w:top w:val="single" w:sz="2" w:space="0" w:color="000000"/>
              <w:left w:val="single" w:sz="2"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ascii="Arial" w:eastAsiaTheme="minorEastAsia" w:hAnsi="Arial" w:cs="Arial"/>
                <w:lang/>
              </w:rPr>
            </w:pPr>
            <w:r w:rsidRPr="00E46B91">
              <w:rPr>
                <w:rFonts w:ascii="Arial" w:eastAsiaTheme="minorEastAsia" w:hAnsi="Arial" w:cs="Arial"/>
                <w:bCs/>
                <w:lang/>
              </w:rPr>
              <w:t>Ann Walker</w:t>
            </w:r>
          </w:p>
        </w:tc>
      </w:tr>
    </w:tbl>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tbl>
      <w:tblPr>
        <w:tblW w:w="11936" w:type="dxa"/>
        <w:tblInd w:w="-972" w:type="dxa"/>
        <w:tblLayout w:type="fixed"/>
        <w:tblLook w:val="0000"/>
      </w:tblPr>
      <w:tblGrid>
        <w:gridCol w:w="1620"/>
        <w:gridCol w:w="3792"/>
        <w:gridCol w:w="3768"/>
        <w:gridCol w:w="2520"/>
        <w:gridCol w:w="236"/>
      </w:tblGrid>
      <w:tr w:rsidR="00920970" w:rsidRPr="00E46B91" w:rsidTr="00E46B91">
        <w:tblPrEx>
          <w:tblCellMar>
            <w:top w:w="0" w:type="dxa"/>
            <w:bottom w:w="0" w:type="dxa"/>
          </w:tblCellMar>
        </w:tblPrEx>
        <w:trPr>
          <w:gridAfter w:val="1"/>
          <w:wAfter w:w="236" w:type="dxa"/>
          <w:trHeight w:val="1635"/>
        </w:trPr>
        <w:tc>
          <w:tcPr>
            <w:tcW w:w="5412" w:type="dxa"/>
            <w:gridSpan w:val="2"/>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eastAsiaTheme="minorEastAsia"/>
                <w:lang/>
              </w:rPr>
            </w:pPr>
            <w:r w:rsidRPr="00E46B91">
              <w:rPr>
                <w:rFonts w:eastAsiaTheme="minorEastAsia"/>
                <w:b/>
                <w:bCs/>
                <w:lang/>
              </w:rPr>
              <w:t>O</w:t>
            </w:r>
            <w:r w:rsidRPr="00E46B91">
              <w:rPr>
                <w:rFonts w:eastAsiaTheme="minorEastAsia"/>
                <w:lang/>
              </w:rPr>
              <w:t>v</w:t>
            </w:r>
            <w:r w:rsidRPr="00E46B91">
              <w:rPr>
                <w:rFonts w:eastAsiaTheme="minorEastAsia"/>
                <w:b/>
                <w:bCs/>
                <w:lang/>
              </w:rPr>
              <w:t>erview &amp;</w:t>
            </w:r>
            <w:r w:rsidR="00B9203C">
              <w:rPr>
                <w:rFonts w:eastAsiaTheme="minorEastAsia"/>
                <w:b/>
                <w:bCs/>
                <w:lang/>
              </w:rPr>
              <w:t xml:space="preserve"> </w:t>
            </w:r>
            <w:r w:rsidRPr="00E46B91">
              <w:rPr>
                <w:rFonts w:eastAsiaTheme="minorEastAsia"/>
                <w:b/>
                <w:bCs/>
                <w:lang/>
              </w:rPr>
              <w:t>Purpose</w:t>
            </w:r>
          </w:p>
          <w:p w:rsidR="00920970" w:rsidRPr="00E46B91" w:rsidRDefault="00920970">
            <w:pPr>
              <w:widowControl w:val="0"/>
              <w:autoSpaceDE w:val="0"/>
              <w:autoSpaceDN w:val="0"/>
              <w:adjustRightInd w:val="0"/>
              <w:rPr>
                <w:rFonts w:ascii="Calibri" w:eastAsiaTheme="minorEastAsia" w:hAnsi="Calibri" w:cs="Calibri"/>
                <w:lang/>
              </w:rPr>
            </w:pPr>
          </w:p>
          <w:p w:rsidR="00920970" w:rsidRPr="00E46B91" w:rsidRDefault="00920970">
            <w:pPr>
              <w:widowControl w:val="0"/>
              <w:autoSpaceDE w:val="0"/>
              <w:autoSpaceDN w:val="0"/>
              <w:adjustRightInd w:val="0"/>
              <w:rPr>
                <w:rFonts w:ascii="Calibri" w:eastAsiaTheme="minorEastAsia" w:hAnsi="Calibri" w:cs="Calibri"/>
                <w:sz w:val="28"/>
                <w:szCs w:val="28"/>
                <w:lang/>
              </w:rPr>
            </w:pPr>
            <w:r w:rsidRPr="00E46B91">
              <w:rPr>
                <w:rFonts w:eastAsiaTheme="minorEastAsia"/>
                <w:lang/>
              </w:rPr>
              <w:t>Students will learn about the Vietnam War to understand key concepts in U.S. history to prepare for passing the GED social studies test, while developing meta-cognitive reading strategies to strengthen reading comprehension for college and career readiness</w:t>
            </w:r>
            <w:r w:rsidRPr="00E46B91">
              <w:rPr>
                <w:rFonts w:eastAsiaTheme="minorEastAsia"/>
                <w:sz w:val="28"/>
                <w:szCs w:val="28"/>
                <w:lang/>
              </w:rPr>
              <w:t>.</w:t>
            </w:r>
          </w:p>
        </w:tc>
        <w:tc>
          <w:tcPr>
            <w:tcW w:w="628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20970" w:rsidRPr="00E46B91" w:rsidRDefault="00920970">
            <w:pPr>
              <w:pStyle w:val="Heading1"/>
              <w:rPr>
                <w:rFonts w:ascii="Times New Roman" w:eastAsiaTheme="minorEastAsia" w:hAnsi="Times New Roman" w:cs="Times New Roman"/>
              </w:rPr>
            </w:pPr>
            <w:r w:rsidRPr="00E46B91">
              <w:rPr>
                <w:rFonts w:ascii="Times New Roman" w:eastAsiaTheme="minorEastAsia" w:hAnsi="Times New Roman" w:cs="Times New Roman"/>
              </w:rPr>
              <w:t>Education Standards Addressed</w:t>
            </w:r>
          </w:p>
          <w:p w:rsidR="00920970" w:rsidRPr="00E46B91" w:rsidRDefault="00920970">
            <w:pPr>
              <w:widowControl w:val="0"/>
              <w:autoSpaceDE w:val="0"/>
              <w:autoSpaceDN w:val="0"/>
              <w:adjustRightInd w:val="0"/>
              <w:rPr>
                <w:rFonts w:eastAsiaTheme="minorEastAsia"/>
                <w:lang/>
              </w:rPr>
            </w:pPr>
          </w:p>
          <w:p w:rsidR="00920970" w:rsidRPr="00E46B91" w:rsidRDefault="00920970">
            <w:pPr>
              <w:widowControl w:val="0"/>
              <w:autoSpaceDE w:val="0"/>
              <w:autoSpaceDN w:val="0"/>
              <w:adjustRightInd w:val="0"/>
              <w:rPr>
                <w:rFonts w:eastAsiaTheme="minorEastAsia"/>
                <w:lang/>
              </w:rPr>
            </w:pPr>
            <w:r w:rsidRPr="00E46B91">
              <w:rPr>
                <w:rFonts w:eastAsiaTheme="minorEastAsia"/>
                <w:lang/>
              </w:rPr>
              <w:t xml:space="preserve">R.2.1 Comprehend explicit details and main ideas </w:t>
            </w:r>
          </w:p>
          <w:p w:rsidR="00920970" w:rsidRPr="00E46B91" w:rsidRDefault="00920970">
            <w:pPr>
              <w:widowControl w:val="0"/>
              <w:autoSpaceDE w:val="0"/>
              <w:autoSpaceDN w:val="0"/>
              <w:adjustRightInd w:val="0"/>
              <w:rPr>
                <w:rFonts w:eastAsiaTheme="minorEastAsia"/>
                <w:lang/>
              </w:rPr>
            </w:pPr>
            <w:proofErr w:type="gramStart"/>
            <w:r w:rsidRPr="00E46B91">
              <w:rPr>
                <w:rFonts w:eastAsiaTheme="minorEastAsia"/>
                <w:lang/>
              </w:rPr>
              <w:t>in</w:t>
            </w:r>
            <w:proofErr w:type="gramEnd"/>
            <w:r w:rsidRPr="00E46B91">
              <w:rPr>
                <w:rFonts w:eastAsiaTheme="minorEastAsia"/>
                <w:lang/>
              </w:rPr>
              <w:t xml:space="preserve"> a text. Summarize main ideas.</w:t>
            </w:r>
          </w:p>
          <w:p w:rsidR="00920970" w:rsidRPr="00E46B91" w:rsidRDefault="00920970">
            <w:pPr>
              <w:widowControl w:val="0"/>
              <w:autoSpaceDE w:val="0"/>
              <w:autoSpaceDN w:val="0"/>
              <w:adjustRightInd w:val="0"/>
              <w:rPr>
                <w:rFonts w:eastAsiaTheme="minorEastAsia"/>
                <w:lang/>
              </w:rPr>
            </w:pPr>
            <w:r w:rsidRPr="00E46B91">
              <w:rPr>
                <w:rFonts w:eastAsiaTheme="minorEastAsia"/>
                <w:lang/>
              </w:rPr>
              <w:t>R.2.2 Summarize details and ideas in text.</w:t>
            </w:r>
          </w:p>
          <w:p w:rsidR="00920970" w:rsidRPr="00E46B91" w:rsidRDefault="00920970">
            <w:pPr>
              <w:widowControl w:val="0"/>
              <w:autoSpaceDE w:val="0"/>
              <w:autoSpaceDN w:val="0"/>
              <w:adjustRightInd w:val="0"/>
              <w:rPr>
                <w:rFonts w:eastAsiaTheme="minorEastAsia"/>
                <w:lang/>
              </w:rPr>
            </w:pPr>
            <w:r w:rsidRPr="00E46B91">
              <w:rPr>
                <w:rFonts w:eastAsiaTheme="minorEastAsia"/>
                <w:lang/>
              </w:rPr>
              <w:t>Explain the primary implications of the text.</w:t>
            </w:r>
          </w:p>
          <w:p w:rsidR="00920970" w:rsidRPr="00E46B91" w:rsidRDefault="00920970">
            <w:pPr>
              <w:widowControl w:val="0"/>
              <w:autoSpaceDE w:val="0"/>
              <w:autoSpaceDN w:val="0"/>
              <w:adjustRightInd w:val="0"/>
              <w:rPr>
                <w:rFonts w:eastAsiaTheme="minorEastAsia"/>
                <w:lang/>
              </w:rPr>
            </w:pPr>
            <w:r w:rsidRPr="00E46B91">
              <w:rPr>
                <w:rFonts w:eastAsiaTheme="minorEastAsia"/>
                <w:lang/>
              </w:rPr>
              <w:t xml:space="preserve">R.2.4 Infer implied main ideas in paragraphs or </w:t>
            </w:r>
          </w:p>
          <w:p w:rsidR="00466148" w:rsidRDefault="00920970">
            <w:pPr>
              <w:widowControl w:val="0"/>
              <w:autoSpaceDE w:val="0"/>
              <w:autoSpaceDN w:val="0"/>
              <w:adjustRightInd w:val="0"/>
              <w:rPr>
                <w:rFonts w:eastAsiaTheme="minorEastAsia"/>
                <w:lang/>
              </w:rPr>
            </w:pPr>
            <w:proofErr w:type="gramStart"/>
            <w:r w:rsidRPr="00E46B91">
              <w:rPr>
                <w:rFonts w:eastAsiaTheme="minorEastAsia"/>
                <w:lang/>
              </w:rPr>
              <w:t>whole</w:t>
            </w:r>
            <w:proofErr w:type="gramEnd"/>
            <w:r w:rsidRPr="00E46B91">
              <w:rPr>
                <w:rFonts w:eastAsiaTheme="minorEastAsia"/>
                <w:lang/>
              </w:rPr>
              <w:t xml:space="preserve"> texts. Transfer concepts and principles </w:t>
            </w:r>
          </w:p>
          <w:p w:rsidR="00920970" w:rsidRPr="00E46B91" w:rsidRDefault="00920970">
            <w:pPr>
              <w:widowControl w:val="0"/>
              <w:autoSpaceDE w:val="0"/>
              <w:autoSpaceDN w:val="0"/>
              <w:adjustRightInd w:val="0"/>
              <w:rPr>
                <w:rFonts w:ascii="Calibri" w:eastAsiaTheme="minorEastAsia" w:hAnsi="Calibri" w:cs="Calibri"/>
                <w:sz w:val="22"/>
                <w:szCs w:val="22"/>
                <w:lang/>
              </w:rPr>
            </w:pPr>
            <w:proofErr w:type="gramStart"/>
            <w:r w:rsidRPr="00E46B91">
              <w:rPr>
                <w:rFonts w:eastAsiaTheme="minorEastAsia"/>
                <w:lang/>
              </w:rPr>
              <w:t>from</w:t>
            </w:r>
            <w:proofErr w:type="gramEnd"/>
            <w:r w:rsidRPr="00E46B91">
              <w:rPr>
                <w:rFonts w:eastAsiaTheme="minorEastAsia"/>
                <w:lang/>
              </w:rPr>
              <w:t xml:space="preserve"> reading to a new context.</w:t>
            </w:r>
          </w:p>
        </w:tc>
      </w:tr>
      <w:tr w:rsidR="00E46B91" w:rsidRPr="00E46B91" w:rsidTr="00E46B91">
        <w:tblPrEx>
          <w:tblCellMar>
            <w:top w:w="0" w:type="dxa"/>
            <w:bottom w:w="0" w:type="dxa"/>
          </w:tblCellMar>
        </w:tblPrEx>
        <w:trPr>
          <w:gridAfter w:val="1"/>
          <w:wAfter w:w="236" w:type="dxa"/>
          <w:cantSplit/>
          <w:trHeight w:val="6470"/>
        </w:trPr>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eastAsiaTheme="minorEastAsia"/>
                <w:b/>
                <w:bCs/>
                <w:sz w:val="28"/>
                <w:szCs w:val="28"/>
                <w:lang/>
              </w:rPr>
            </w:pPr>
          </w:p>
          <w:p w:rsidR="00813AFB"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Determine </w:t>
            </w:r>
          </w:p>
          <w:p w:rsidR="00813AFB"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the reading purpose </w:t>
            </w:r>
          </w:p>
          <w:p w:rsidR="00813AFB"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(and engage students </w:t>
            </w:r>
          </w:p>
          <w:p w:rsidR="00920970" w:rsidRPr="00E46B91" w:rsidRDefault="00920970">
            <w:pPr>
              <w:widowControl w:val="0"/>
              <w:autoSpaceDE w:val="0"/>
              <w:autoSpaceDN w:val="0"/>
              <w:adjustRightInd w:val="0"/>
              <w:rPr>
                <w:rFonts w:ascii="Arial" w:eastAsiaTheme="minorEastAsia" w:hAnsi="Arial" w:cs="Arial"/>
                <w:lang/>
              </w:rPr>
            </w:pPr>
            <w:r w:rsidRPr="00E46B91">
              <w:rPr>
                <w:rFonts w:eastAsiaTheme="minorEastAsia"/>
                <w:b/>
                <w:bCs/>
                <w:lang/>
              </w:rPr>
              <w:t>in the topic</w:t>
            </w:r>
            <w:r w:rsidRPr="00E46B91">
              <w:rPr>
                <w:rFonts w:ascii="Arial" w:eastAsiaTheme="minorEastAsia" w:hAnsi="Arial" w:cs="Arial"/>
                <w:b/>
                <w:bCs/>
                <w:lang/>
              </w:rPr>
              <w:t>)</w:t>
            </w:r>
          </w:p>
        </w:tc>
        <w:tc>
          <w:tcPr>
            <w:tcW w:w="7560" w:type="dxa"/>
            <w:gridSpan w:val="2"/>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keepNext/>
              <w:widowControl w:val="0"/>
              <w:autoSpaceDE w:val="0"/>
              <w:autoSpaceDN w:val="0"/>
              <w:adjustRightInd w:val="0"/>
              <w:rPr>
                <w:rFonts w:eastAsiaTheme="minorEastAsia"/>
                <w:lang/>
              </w:rPr>
            </w:pPr>
            <w:r w:rsidRPr="00E46B91">
              <w:rPr>
                <w:rFonts w:eastAsiaTheme="minorEastAsia"/>
                <w:lang/>
              </w:rPr>
              <w:t xml:space="preserve">  </w:t>
            </w:r>
          </w:p>
          <w:p w:rsidR="00E11DD0" w:rsidRDefault="00E11DD0">
            <w:pPr>
              <w:keepNext/>
              <w:widowControl w:val="0"/>
              <w:autoSpaceDE w:val="0"/>
              <w:autoSpaceDN w:val="0"/>
              <w:adjustRightInd w:val="0"/>
              <w:rPr>
                <w:rFonts w:eastAsiaTheme="minorEastAsia"/>
                <w:lang/>
              </w:rPr>
            </w:pPr>
          </w:p>
          <w:p w:rsidR="00631069" w:rsidRPr="00E46B91" w:rsidRDefault="00631069">
            <w:pPr>
              <w:keepNext/>
              <w:widowControl w:val="0"/>
              <w:autoSpaceDE w:val="0"/>
              <w:autoSpaceDN w:val="0"/>
              <w:adjustRightInd w:val="0"/>
              <w:rPr>
                <w:rFonts w:eastAsiaTheme="minorEastAsia"/>
                <w:lang/>
              </w:rPr>
            </w:pPr>
          </w:p>
          <w:p w:rsidR="00920970" w:rsidRPr="00E46B91" w:rsidRDefault="00920970">
            <w:pPr>
              <w:keepNext/>
              <w:widowControl w:val="0"/>
              <w:numPr>
                <w:ilvl w:val="0"/>
                <w:numId w:val="4"/>
              </w:numPr>
              <w:suppressLineNumbers/>
              <w:tabs>
                <w:tab w:val="clear" w:pos="792"/>
              </w:tabs>
              <w:autoSpaceDE w:val="0"/>
              <w:autoSpaceDN w:val="0"/>
              <w:adjustRightInd w:val="0"/>
              <w:ind w:left="140" w:hanging="180"/>
              <w:rPr>
                <w:rFonts w:eastAsiaTheme="minorEastAsia"/>
                <w:lang/>
              </w:rPr>
            </w:pPr>
            <w:r w:rsidRPr="00E46B91">
              <w:rPr>
                <w:rFonts w:eastAsiaTheme="minorEastAsia"/>
                <w:lang/>
              </w:rPr>
              <w:t xml:space="preserve">After stating our purposes for the reading (above), I engaged students in the topic by brainstorming what they knew or think they knew about the Vietnam War, the era, itself, and whether they knew of anyone who fought there.  </w:t>
            </w:r>
          </w:p>
          <w:p w:rsidR="00920970" w:rsidRDefault="00920970">
            <w:pPr>
              <w:keepNext/>
              <w:widowControl w:val="0"/>
              <w:suppressLineNumbers/>
              <w:autoSpaceDE w:val="0"/>
              <w:autoSpaceDN w:val="0"/>
              <w:adjustRightInd w:val="0"/>
              <w:rPr>
                <w:rFonts w:eastAsiaTheme="minorEastAsia"/>
                <w:lang/>
              </w:rPr>
            </w:pPr>
          </w:p>
          <w:p w:rsidR="00631069" w:rsidRPr="00E46B91" w:rsidRDefault="00631069">
            <w:pPr>
              <w:keepNext/>
              <w:widowControl w:val="0"/>
              <w:suppressLineNumbers/>
              <w:autoSpaceDE w:val="0"/>
              <w:autoSpaceDN w:val="0"/>
              <w:adjustRightInd w:val="0"/>
              <w:rPr>
                <w:rFonts w:eastAsiaTheme="minorEastAsia"/>
                <w:lang/>
              </w:rPr>
            </w:pPr>
          </w:p>
          <w:p w:rsidR="00920970" w:rsidRDefault="00920970">
            <w:pPr>
              <w:keepNext/>
              <w:widowControl w:val="0"/>
              <w:numPr>
                <w:ilvl w:val="0"/>
                <w:numId w:val="4"/>
              </w:numPr>
              <w:suppressLineNumbers/>
              <w:tabs>
                <w:tab w:val="clear" w:pos="792"/>
              </w:tabs>
              <w:autoSpaceDE w:val="0"/>
              <w:autoSpaceDN w:val="0"/>
              <w:adjustRightInd w:val="0"/>
              <w:ind w:left="140" w:hanging="140"/>
              <w:rPr>
                <w:rFonts w:eastAsiaTheme="minorEastAsia"/>
                <w:lang/>
              </w:rPr>
            </w:pPr>
            <w:r w:rsidRPr="00E46B91">
              <w:rPr>
                <w:rFonts w:eastAsiaTheme="minorEastAsia"/>
                <w:lang/>
              </w:rPr>
              <w:t xml:space="preserve">Next, students watched a short introductory video about the Vietnam War, which we discussed afterward, and they examined a map of the country, which I posted on the white board. </w:t>
            </w:r>
          </w:p>
          <w:p w:rsidR="00631069" w:rsidRPr="00E46B91" w:rsidRDefault="00631069" w:rsidP="00631069">
            <w:pPr>
              <w:keepNext/>
              <w:widowControl w:val="0"/>
              <w:suppressLineNumbers/>
              <w:autoSpaceDE w:val="0"/>
              <w:autoSpaceDN w:val="0"/>
              <w:adjustRightInd w:val="0"/>
              <w:ind w:left="140"/>
              <w:rPr>
                <w:rFonts w:eastAsiaTheme="minorEastAsia"/>
                <w:lang/>
              </w:rPr>
            </w:pPr>
          </w:p>
          <w:p w:rsidR="00920970" w:rsidRPr="00E46B91" w:rsidRDefault="00920970">
            <w:pPr>
              <w:keepNext/>
              <w:widowControl w:val="0"/>
              <w:suppressLineNumbers/>
              <w:autoSpaceDE w:val="0"/>
              <w:autoSpaceDN w:val="0"/>
              <w:adjustRightInd w:val="0"/>
              <w:rPr>
                <w:rFonts w:eastAsiaTheme="minorEastAsia"/>
                <w:lang/>
              </w:rPr>
            </w:pPr>
          </w:p>
          <w:p w:rsidR="00920970" w:rsidRPr="00E46B91" w:rsidRDefault="00920970">
            <w:pPr>
              <w:keepNext/>
              <w:widowControl w:val="0"/>
              <w:numPr>
                <w:ilvl w:val="0"/>
                <w:numId w:val="4"/>
              </w:numPr>
              <w:suppressLineNumbers/>
              <w:tabs>
                <w:tab w:val="clear" w:pos="792"/>
                <w:tab w:val="num" w:pos="140"/>
              </w:tabs>
              <w:autoSpaceDE w:val="0"/>
              <w:autoSpaceDN w:val="0"/>
              <w:adjustRightInd w:val="0"/>
              <w:ind w:left="140" w:hanging="180"/>
              <w:rPr>
                <w:rFonts w:eastAsiaTheme="minorEastAsia"/>
                <w:lang/>
              </w:rPr>
            </w:pPr>
            <w:r w:rsidRPr="00E46B91">
              <w:rPr>
                <w:rFonts w:eastAsiaTheme="minorEastAsia"/>
                <w:lang/>
              </w:rPr>
              <w:t xml:space="preserve">Finally, I passed out the article, “The Vietnam Trap,” which students previewed, and gleaned from the title and subtitle that the purpose for reading this text, which was to find out why the Vietnam War lasted so long and was so unpopular.                                                                                   </w:t>
            </w:r>
          </w:p>
          <w:p w:rsidR="00920970" w:rsidRPr="00E46B91" w:rsidRDefault="00920970">
            <w:pPr>
              <w:keepNext/>
              <w:widowControl w:val="0"/>
              <w:suppressLineNumbers/>
              <w:autoSpaceDE w:val="0"/>
              <w:autoSpaceDN w:val="0"/>
              <w:adjustRightInd w:val="0"/>
              <w:ind w:left="140" w:hanging="180"/>
              <w:rPr>
                <w:rFonts w:ascii="Calibri" w:eastAsiaTheme="minorEastAsia" w:hAnsi="Calibri" w:cs="Calibri"/>
                <w:sz w:val="22"/>
                <w:szCs w:val="22"/>
                <w:lang/>
              </w:rPr>
            </w:pPr>
            <w:r w:rsidRPr="00E46B91">
              <w:rPr>
                <w:rFonts w:ascii="Calibri" w:eastAsiaTheme="minorEastAsia" w:hAnsi="Calibri" w:cs="Calibri"/>
                <w:sz w:val="22"/>
                <w:szCs w:val="22"/>
                <w:lang/>
              </w:rPr>
              <w:t xml:space="preserve">                                                                                                                                    </w:t>
            </w:r>
          </w:p>
          <w:p w:rsidR="00361549" w:rsidRPr="00E46B91" w:rsidRDefault="00920970">
            <w:pPr>
              <w:keepNext/>
              <w:widowControl w:val="0"/>
              <w:suppressLineNumbers/>
              <w:autoSpaceDE w:val="0"/>
              <w:autoSpaceDN w:val="0"/>
              <w:adjustRightInd w:val="0"/>
              <w:ind w:left="140" w:hanging="180"/>
              <w:rPr>
                <w:rFonts w:ascii="Calibri" w:eastAsiaTheme="minorEastAsia" w:hAnsi="Calibri" w:cs="Calibri"/>
                <w:sz w:val="22"/>
                <w:szCs w:val="22"/>
                <w:lang/>
              </w:rPr>
            </w:pPr>
            <w:r w:rsidRPr="00E46B91">
              <w:rPr>
                <w:rFonts w:ascii="Calibri" w:eastAsiaTheme="minorEastAsia" w:hAnsi="Calibri" w:cs="Calibri"/>
                <w:sz w:val="22"/>
                <w:szCs w:val="22"/>
                <w:lang/>
              </w:rPr>
              <w:t xml:space="preserve">                                                                                                                     </w:t>
            </w:r>
          </w:p>
          <w:p w:rsidR="00E11DD0" w:rsidRPr="00E46B91" w:rsidRDefault="00361549" w:rsidP="00E11DD0">
            <w:pPr>
              <w:keepNext/>
              <w:widowControl w:val="0"/>
              <w:suppressLineNumbers/>
              <w:autoSpaceDE w:val="0"/>
              <w:autoSpaceDN w:val="0"/>
              <w:adjustRightInd w:val="0"/>
              <w:ind w:left="140" w:hanging="180"/>
              <w:rPr>
                <w:rFonts w:ascii="Calibri" w:eastAsiaTheme="minorEastAsia" w:hAnsi="Calibri" w:cs="Calibri"/>
                <w:sz w:val="22"/>
                <w:szCs w:val="22"/>
                <w:lang/>
              </w:rPr>
            </w:pPr>
            <w:r w:rsidRPr="00E46B91">
              <w:rPr>
                <w:rFonts w:ascii="Calibri" w:eastAsiaTheme="minorEastAsia" w:hAnsi="Calibri" w:cs="Calibri"/>
                <w:sz w:val="22"/>
                <w:szCs w:val="22"/>
                <w:lang/>
              </w:rPr>
              <w:t xml:space="preserve">                                                                          </w:t>
            </w:r>
          </w:p>
          <w:p w:rsidR="00E11DD0" w:rsidRPr="00E46B91" w:rsidRDefault="00E11DD0" w:rsidP="00E11DD0">
            <w:pPr>
              <w:keepNext/>
              <w:widowControl w:val="0"/>
              <w:suppressLineNumbers/>
              <w:autoSpaceDE w:val="0"/>
              <w:autoSpaceDN w:val="0"/>
              <w:adjustRightInd w:val="0"/>
              <w:ind w:left="140" w:hanging="180"/>
              <w:rPr>
                <w:rFonts w:ascii="Calibri" w:eastAsiaTheme="minorEastAsia" w:hAnsi="Calibri" w:cs="Calibri"/>
                <w:sz w:val="22"/>
                <w:szCs w:val="22"/>
                <w:lang/>
              </w:rPr>
            </w:pPr>
          </w:p>
          <w:p w:rsidR="00E11DD0" w:rsidRPr="00E46B91" w:rsidRDefault="00E11DD0" w:rsidP="00E11DD0">
            <w:pPr>
              <w:keepNext/>
              <w:widowControl w:val="0"/>
              <w:suppressLineNumbers/>
              <w:autoSpaceDE w:val="0"/>
              <w:autoSpaceDN w:val="0"/>
              <w:adjustRightInd w:val="0"/>
              <w:ind w:left="140" w:hanging="180"/>
              <w:rPr>
                <w:rFonts w:ascii="Calibri" w:eastAsiaTheme="minorEastAsia" w:hAnsi="Calibri" w:cs="Calibri"/>
                <w:sz w:val="22"/>
                <w:szCs w:val="22"/>
                <w:lang/>
              </w:rPr>
            </w:pPr>
          </w:p>
          <w:p w:rsidR="00E11DD0" w:rsidRPr="00E46B91" w:rsidRDefault="00361549" w:rsidP="00E11DD0">
            <w:pPr>
              <w:keepNext/>
              <w:widowControl w:val="0"/>
              <w:suppressLineNumbers/>
              <w:autoSpaceDE w:val="0"/>
              <w:autoSpaceDN w:val="0"/>
              <w:adjustRightInd w:val="0"/>
              <w:ind w:left="140" w:hanging="180"/>
              <w:rPr>
                <w:rFonts w:ascii="Calibri" w:eastAsiaTheme="minorEastAsia" w:hAnsi="Calibri" w:cs="Calibri"/>
                <w:b/>
                <w:sz w:val="22"/>
                <w:szCs w:val="22"/>
                <w:lang/>
              </w:rPr>
            </w:pPr>
            <w:r w:rsidRPr="00E46B91">
              <w:rPr>
                <w:rFonts w:ascii="Calibri" w:eastAsiaTheme="minorEastAsia" w:hAnsi="Calibri" w:cs="Calibri"/>
                <w:b/>
                <w:sz w:val="22"/>
                <w:szCs w:val="22"/>
                <w:lang/>
              </w:rPr>
              <w:t xml:space="preserve">                                   </w:t>
            </w:r>
            <w:r w:rsidR="00920970" w:rsidRPr="00E46B91">
              <w:rPr>
                <w:rFonts w:ascii="Calibri" w:eastAsiaTheme="minorEastAsia" w:hAnsi="Calibri" w:cs="Calibri"/>
                <w:b/>
                <w:sz w:val="22"/>
                <w:szCs w:val="22"/>
                <w:lang/>
              </w:rPr>
              <w:t xml:space="preserve"> </w:t>
            </w:r>
            <w:r w:rsidR="00E11DD0" w:rsidRPr="00E46B91">
              <w:rPr>
                <w:rFonts w:ascii="Calibri" w:eastAsiaTheme="minorEastAsia" w:hAnsi="Calibri" w:cs="Calibri"/>
                <w:b/>
                <w:sz w:val="22"/>
                <w:szCs w:val="22"/>
                <w:lang/>
              </w:rPr>
              <w:t xml:space="preserve">                                                 </w:t>
            </w:r>
          </w:p>
          <w:p w:rsidR="00E11DD0" w:rsidRPr="00E46B91" w:rsidRDefault="00E11DD0" w:rsidP="00E11DD0">
            <w:pPr>
              <w:keepNext/>
              <w:widowControl w:val="0"/>
              <w:suppressLineNumbers/>
              <w:autoSpaceDE w:val="0"/>
              <w:autoSpaceDN w:val="0"/>
              <w:adjustRightInd w:val="0"/>
              <w:ind w:left="140" w:hanging="180"/>
              <w:rPr>
                <w:rFonts w:ascii="Calibri" w:eastAsiaTheme="minorEastAsia" w:hAnsi="Calibri" w:cs="Calibri"/>
                <w:b/>
                <w:sz w:val="22"/>
                <w:szCs w:val="22"/>
                <w:lang/>
              </w:rPr>
            </w:pPr>
          </w:p>
          <w:p w:rsidR="00920970" w:rsidRPr="00AA2C77" w:rsidRDefault="00E11DD0" w:rsidP="00E11DD0">
            <w:pPr>
              <w:keepNext/>
              <w:widowControl w:val="0"/>
              <w:suppressLineNumbers/>
              <w:autoSpaceDE w:val="0"/>
              <w:autoSpaceDN w:val="0"/>
              <w:adjustRightInd w:val="0"/>
              <w:ind w:left="140" w:hanging="180"/>
              <w:rPr>
                <w:rFonts w:ascii="Calibri" w:eastAsiaTheme="minorEastAsia" w:hAnsi="Calibri" w:cs="Calibri"/>
                <w:b/>
                <w:lang/>
              </w:rPr>
            </w:pPr>
            <w:r w:rsidRPr="00E46B91">
              <w:rPr>
                <w:rFonts w:ascii="Calibri" w:eastAsiaTheme="minorEastAsia" w:hAnsi="Calibri" w:cs="Calibri"/>
                <w:b/>
                <w:sz w:val="22"/>
                <w:szCs w:val="22"/>
                <w:lang/>
              </w:rPr>
              <w:t xml:space="preserve">                                                                                                  </w:t>
            </w:r>
            <w:r w:rsidR="00AA2C77">
              <w:rPr>
                <w:rFonts w:ascii="Calibri" w:eastAsiaTheme="minorEastAsia" w:hAnsi="Calibri" w:cs="Calibri"/>
                <w:b/>
                <w:sz w:val="22"/>
                <w:szCs w:val="22"/>
                <w:lang/>
              </w:rPr>
              <w:t xml:space="preserve">                       </w:t>
            </w:r>
            <w:r w:rsidRPr="00E46B91">
              <w:rPr>
                <w:rFonts w:ascii="Calibri" w:eastAsiaTheme="minorEastAsia" w:hAnsi="Calibri" w:cs="Calibri"/>
                <w:b/>
                <w:sz w:val="22"/>
                <w:szCs w:val="22"/>
                <w:lang/>
              </w:rPr>
              <w:t xml:space="preserve">   </w:t>
            </w:r>
            <w:r w:rsidRPr="00AA2C77">
              <w:rPr>
                <w:rFonts w:ascii="Calibri" w:eastAsiaTheme="minorEastAsia" w:hAnsi="Calibri" w:cs="Calibri"/>
                <w:b/>
                <w:lang/>
              </w:rPr>
              <w:t>30 Minutes</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0970" w:rsidRPr="00E46B91" w:rsidRDefault="00920970">
            <w:pPr>
              <w:widowControl w:val="0"/>
              <w:autoSpaceDE w:val="0"/>
              <w:autoSpaceDN w:val="0"/>
              <w:adjustRightInd w:val="0"/>
              <w:rPr>
                <w:rFonts w:ascii="Arial" w:eastAsiaTheme="minorEastAsia" w:hAnsi="Arial" w:cs="Arial"/>
                <w:b/>
                <w:bCs/>
                <w:lang/>
              </w:rPr>
            </w:pPr>
          </w:p>
          <w:p w:rsidR="00920970" w:rsidRPr="00E46B91" w:rsidRDefault="00361549" w:rsidP="00361549">
            <w:pPr>
              <w:widowControl w:val="0"/>
              <w:autoSpaceDE w:val="0"/>
              <w:autoSpaceDN w:val="0"/>
              <w:adjustRightInd w:val="0"/>
              <w:ind w:left="150" w:hanging="180"/>
              <w:rPr>
                <w:rFonts w:ascii="Arial" w:eastAsiaTheme="minorEastAsia" w:hAnsi="Arial" w:cs="Arial"/>
                <w:b/>
                <w:bCs/>
                <w:lang/>
              </w:rPr>
            </w:pPr>
            <w:r w:rsidRPr="00E46B91">
              <w:rPr>
                <w:rFonts w:ascii="Arial" w:eastAsiaTheme="minorEastAsia" w:hAnsi="Arial" w:cs="Arial"/>
                <w:b/>
                <w:bCs/>
                <w:lang/>
              </w:rPr>
              <w:t xml:space="preserve">  </w:t>
            </w:r>
            <w:r w:rsidR="000F7C22">
              <w:rPr>
                <w:rFonts w:ascii="Arial" w:eastAsiaTheme="minorEastAsia" w:hAnsi="Arial" w:cs="Arial"/>
                <w:b/>
                <w:bCs/>
                <w:lang/>
              </w:rPr>
              <w:t xml:space="preserve">Materials </w:t>
            </w:r>
            <w:r w:rsidR="00920970" w:rsidRPr="00E46B91">
              <w:rPr>
                <w:rFonts w:ascii="Arial" w:eastAsiaTheme="minorEastAsia" w:hAnsi="Arial" w:cs="Arial"/>
                <w:b/>
                <w:bCs/>
                <w:lang/>
              </w:rPr>
              <w:t>Needed</w:t>
            </w:r>
          </w:p>
          <w:p w:rsidR="00920970" w:rsidRPr="00E46B91" w:rsidRDefault="00920970">
            <w:pPr>
              <w:widowControl w:val="0"/>
              <w:autoSpaceDE w:val="0"/>
              <w:autoSpaceDN w:val="0"/>
              <w:adjustRightInd w:val="0"/>
              <w:rPr>
                <w:rFonts w:ascii="Arial" w:eastAsiaTheme="minorEastAsia" w:hAnsi="Arial" w:cs="Arial"/>
                <w:b/>
                <w:bCs/>
                <w:lang/>
              </w:rPr>
            </w:pPr>
          </w:p>
          <w:p w:rsidR="00920970" w:rsidRPr="00E46B91" w:rsidRDefault="00361549" w:rsidP="00361549">
            <w:pPr>
              <w:widowControl w:val="0"/>
              <w:numPr>
                <w:ilvl w:val="0"/>
                <w:numId w:val="1"/>
              </w:numPr>
              <w:autoSpaceDE w:val="0"/>
              <w:autoSpaceDN w:val="0"/>
              <w:adjustRightInd w:val="0"/>
              <w:ind w:left="162" w:hanging="162"/>
              <w:rPr>
                <w:rFonts w:eastAsiaTheme="minorEastAsia"/>
                <w:lang/>
              </w:rPr>
            </w:pPr>
            <w:r w:rsidRPr="00E46B91">
              <w:rPr>
                <w:rFonts w:eastAsiaTheme="minorEastAsia"/>
                <w:lang/>
              </w:rPr>
              <w:t xml:space="preserve"> </w:t>
            </w:r>
            <w:r w:rsidR="00920970" w:rsidRPr="00E46B91">
              <w:rPr>
                <w:rFonts w:eastAsiaTheme="minorEastAsia"/>
                <w:lang/>
              </w:rPr>
              <w:t>“The Vietnam Trap”</w:t>
            </w:r>
          </w:p>
          <w:p w:rsidR="00920970" w:rsidRPr="00E46B91" w:rsidRDefault="00920970">
            <w:pPr>
              <w:widowControl w:val="0"/>
              <w:autoSpaceDE w:val="0"/>
              <w:autoSpaceDN w:val="0"/>
              <w:adjustRightInd w:val="0"/>
              <w:rPr>
                <w:rFonts w:eastAsiaTheme="minorEastAsia"/>
                <w:i/>
                <w:iCs/>
                <w:lang/>
              </w:rPr>
            </w:pPr>
            <w:r w:rsidRPr="00E46B91">
              <w:rPr>
                <w:rFonts w:eastAsiaTheme="minorEastAsia"/>
                <w:i/>
                <w:iCs/>
                <w:lang/>
              </w:rPr>
              <w:t>(from Amazing Century 1960-1975)</w:t>
            </w:r>
          </w:p>
          <w:p w:rsidR="00813AFB" w:rsidRPr="00E46B91" w:rsidRDefault="00813AFB">
            <w:pPr>
              <w:widowControl w:val="0"/>
              <w:autoSpaceDE w:val="0"/>
              <w:autoSpaceDN w:val="0"/>
              <w:adjustRightInd w:val="0"/>
              <w:rPr>
                <w:rFonts w:eastAsiaTheme="minorEastAsia"/>
                <w:i/>
                <w:iCs/>
                <w:lang/>
              </w:rPr>
            </w:pPr>
          </w:p>
          <w:p w:rsidR="00920970" w:rsidRPr="00E46B91" w:rsidRDefault="00361549" w:rsidP="00361549">
            <w:pPr>
              <w:widowControl w:val="0"/>
              <w:numPr>
                <w:ilvl w:val="0"/>
                <w:numId w:val="1"/>
              </w:numPr>
              <w:autoSpaceDE w:val="0"/>
              <w:autoSpaceDN w:val="0"/>
              <w:adjustRightInd w:val="0"/>
              <w:ind w:left="150" w:hanging="150"/>
              <w:rPr>
                <w:rFonts w:eastAsiaTheme="minorEastAsia"/>
                <w:lang/>
              </w:rPr>
            </w:pPr>
            <w:r w:rsidRPr="00E46B91">
              <w:rPr>
                <w:rFonts w:eastAsiaTheme="minorEastAsia"/>
                <w:lang/>
              </w:rPr>
              <w:t xml:space="preserve"> </w:t>
            </w:r>
            <w:r w:rsidR="00920970" w:rsidRPr="00E46B91">
              <w:rPr>
                <w:rFonts w:eastAsiaTheme="minorEastAsia"/>
                <w:lang/>
              </w:rPr>
              <w:t xml:space="preserve">Computer </w:t>
            </w:r>
            <w:r w:rsidRPr="00E46B91">
              <w:rPr>
                <w:rFonts w:eastAsiaTheme="minorEastAsia"/>
                <w:lang/>
              </w:rPr>
              <w:t xml:space="preserve"> </w:t>
            </w:r>
            <w:r w:rsidR="00920970" w:rsidRPr="00E46B91">
              <w:rPr>
                <w:rFonts w:eastAsiaTheme="minorEastAsia"/>
                <w:lang/>
              </w:rPr>
              <w:t xml:space="preserve">Access, </w:t>
            </w:r>
            <w:r w:rsidRPr="00E46B91">
              <w:rPr>
                <w:rFonts w:eastAsiaTheme="minorEastAsia"/>
                <w:lang/>
              </w:rPr>
              <w:t xml:space="preserve"> </w:t>
            </w:r>
            <w:r w:rsidR="00920970" w:rsidRPr="00E46B91">
              <w:rPr>
                <w:rFonts w:eastAsiaTheme="minorEastAsia"/>
                <w:lang/>
              </w:rPr>
              <w:t xml:space="preserve">PBS </w:t>
            </w:r>
            <w:proofErr w:type="spellStart"/>
            <w:r w:rsidR="00920970" w:rsidRPr="00E46B91">
              <w:rPr>
                <w:rFonts w:eastAsiaTheme="minorEastAsia"/>
                <w:lang/>
              </w:rPr>
              <w:t>intro.Vietnam</w:t>
            </w:r>
            <w:proofErr w:type="spellEnd"/>
            <w:r w:rsidR="00920970" w:rsidRPr="00E46B91">
              <w:rPr>
                <w:rFonts w:eastAsiaTheme="minorEastAsia"/>
                <w:lang/>
              </w:rPr>
              <w:t xml:space="preserve"> War video</w:t>
            </w:r>
          </w:p>
          <w:p w:rsidR="00813AFB" w:rsidRPr="00E46B91" w:rsidRDefault="00813AFB" w:rsidP="00813AFB">
            <w:pPr>
              <w:widowControl w:val="0"/>
              <w:autoSpaceDE w:val="0"/>
              <w:autoSpaceDN w:val="0"/>
              <w:adjustRightInd w:val="0"/>
              <w:ind w:left="150"/>
              <w:rPr>
                <w:rFonts w:eastAsiaTheme="minorEastAsia"/>
                <w:lang/>
              </w:rPr>
            </w:pPr>
          </w:p>
          <w:p w:rsidR="00920970" w:rsidRPr="00E46B91" w:rsidRDefault="000F7C22" w:rsidP="00361549">
            <w:pPr>
              <w:widowControl w:val="0"/>
              <w:numPr>
                <w:ilvl w:val="0"/>
                <w:numId w:val="1"/>
              </w:numPr>
              <w:autoSpaceDE w:val="0"/>
              <w:autoSpaceDN w:val="0"/>
              <w:adjustRightInd w:val="0"/>
              <w:ind w:left="240" w:hanging="240"/>
              <w:rPr>
                <w:rFonts w:eastAsiaTheme="minorEastAsia"/>
                <w:lang/>
              </w:rPr>
            </w:pPr>
            <w:r>
              <w:rPr>
                <w:rFonts w:eastAsiaTheme="minorEastAsia"/>
                <w:lang/>
              </w:rPr>
              <w:t xml:space="preserve">Map of </w:t>
            </w:r>
            <w:r w:rsidR="00920970" w:rsidRPr="00E46B91">
              <w:rPr>
                <w:rFonts w:eastAsiaTheme="minorEastAsia"/>
                <w:lang/>
              </w:rPr>
              <w:t>Vietnam</w:t>
            </w:r>
          </w:p>
          <w:p w:rsidR="00813AFB" w:rsidRPr="00E46B91" w:rsidRDefault="00813AFB" w:rsidP="00813AFB">
            <w:pPr>
              <w:widowControl w:val="0"/>
              <w:autoSpaceDE w:val="0"/>
              <w:autoSpaceDN w:val="0"/>
              <w:adjustRightInd w:val="0"/>
              <w:ind w:left="240"/>
              <w:rPr>
                <w:rFonts w:eastAsiaTheme="minorEastAsia"/>
                <w:lang/>
              </w:rPr>
            </w:pPr>
          </w:p>
          <w:p w:rsidR="00813AFB" w:rsidRPr="00E46B91" w:rsidRDefault="00361549" w:rsidP="00E11DD0">
            <w:pPr>
              <w:widowControl w:val="0"/>
              <w:numPr>
                <w:ilvl w:val="0"/>
                <w:numId w:val="1"/>
              </w:numPr>
              <w:autoSpaceDE w:val="0"/>
              <w:autoSpaceDN w:val="0"/>
              <w:adjustRightInd w:val="0"/>
              <w:rPr>
                <w:rFonts w:eastAsiaTheme="minorEastAsia"/>
                <w:lang/>
              </w:rPr>
            </w:pPr>
            <w:r w:rsidRPr="00E46B91">
              <w:rPr>
                <w:rFonts w:eastAsiaTheme="minorEastAsia"/>
                <w:lang/>
              </w:rPr>
              <w:t xml:space="preserve"> </w:t>
            </w:r>
            <w:r w:rsidR="00920970" w:rsidRPr="00E46B91">
              <w:rPr>
                <w:rFonts w:eastAsiaTheme="minorEastAsia"/>
                <w:lang/>
              </w:rPr>
              <w:t xml:space="preserve">Summarizing graphic </w:t>
            </w:r>
            <w:r w:rsidR="00813AFB" w:rsidRPr="00E46B91">
              <w:rPr>
                <w:rFonts w:eastAsiaTheme="minorEastAsia"/>
                <w:lang/>
              </w:rPr>
              <w:t xml:space="preserve"> </w:t>
            </w:r>
            <w:r w:rsidR="00E11DD0" w:rsidRPr="00E46B91">
              <w:rPr>
                <w:rFonts w:eastAsiaTheme="minorEastAsia"/>
                <w:lang/>
              </w:rPr>
              <w:t>Org.</w:t>
            </w:r>
            <w:r w:rsidR="00813AFB" w:rsidRPr="00E46B91">
              <w:rPr>
                <w:rFonts w:eastAsiaTheme="minorEastAsia"/>
                <w:lang/>
              </w:rPr>
              <w:t xml:space="preserve"> &amp; </w:t>
            </w:r>
            <w:r w:rsidR="00920970" w:rsidRPr="00E46B91">
              <w:rPr>
                <w:rFonts w:eastAsiaTheme="minorEastAsia"/>
                <w:lang/>
              </w:rPr>
              <w:t xml:space="preserve">Group </w:t>
            </w:r>
            <w:r w:rsidR="00813AFB" w:rsidRPr="00E46B91">
              <w:rPr>
                <w:rFonts w:eastAsiaTheme="minorEastAsia"/>
                <w:lang/>
              </w:rPr>
              <w:t>Summarizing Instructions</w:t>
            </w:r>
            <w:r w:rsidR="00920970" w:rsidRPr="00E46B91">
              <w:rPr>
                <w:rFonts w:eastAsiaTheme="minorEastAsia"/>
                <w:lang/>
              </w:rPr>
              <w:t xml:space="preserve"> (based on This is About/”This is Really About” Chart on p. 221  *  </w:t>
            </w:r>
          </w:p>
          <w:p w:rsidR="00920970" w:rsidRPr="00E46B91" w:rsidRDefault="00920970" w:rsidP="00813AFB">
            <w:pPr>
              <w:widowControl w:val="0"/>
              <w:autoSpaceDE w:val="0"/>
              <w:autoSpaceDN w:val="0"/>
              <w:adjustRightInd w:val="0"/>
              <w:ind w:left="252" w:hanging="252"/>
              <w:rPr>
                <w:rFonts w:eastAsiaTheme="minorEastAsia"/>
                <w:lang/>
              </w:rPr>
            </w:pPr>
            <w:r w:rsidRPr="00E46B91">
              <w:rPr>
                <w:rFonts w:eastAsiaTheme="minorEastAsia"/>
                <w:lang/>
              </w:rPr>
              <w:t xml:space="preserve">                  </w:t>
            </w:r>
          </w:p>
          <w:p w:rsidR="00920970" w:rsidRPr="00E46B91" w:rsidRDefault="00920970">
            <w:pPr>
              <w:widowControl w:val="0"/>
              <w:numPr>
                <w:ilvl w:val="0"/>
                <w:numId w:val="1"/>
              </w:numPr>
              <w:autoSpaceDE w:val="0"/>
              <w:autoSpaceDN w:val="0"/>
              <w:adjustRightInd w:val="0"/>
              <w:rPr>
                <w:rFonts w:eastAsiaTheme="minorEastAsia"/>
                <w:i/>
                <w:iCs/>
                <w:lang/>
              </w:rPr>
            </w:pPr>
            <w:proofErr w:type="spellStart"/>
            <w:r w:rsidRPr="00E46B91">
              <w:rPr>
                <w:rFonts w:eastAsiaTheme="minorEastAsia"/>
                <w:lang/>
              </w:rPr>
              <w:t>Metacognitive</w:t>
            </w:r>
            <w:proofErr w:type="spellEnd"/>
            <w:r w:rsidRPr="00E46B91">
              <w:rPr>
                <w:rFonts w:eastAsiaTheme="minorEastAsia"/>
                <w:lang/>
              </w:rPr>
              <w:t xml:space="preserve"> </w:t>
            </w:r>
            <w:r w:rsidR="00E11DD0" w:rsidRPr="00E46B91">
              <w:rPr>
                <w:rFonts w:eastAsiaTheme="minorEastAsia"/>
                <w:lang/>
              </w:rPr>
              <w:t xml:space="preserve"> </w:t>
            </w:r>
            <w:r w:rsidRPr="00E46B91">
              <w:rPr>
                <w:rFonts w:eastAsiaTheme="minorEastAsia"/>
                <w:lang/>
              </w:rPr>
              <w:t xml:space="preserve">Reading Log  </w:t>
            </w:r>
            <w:r w:rsidRPr="00E46B91">
              <w:rPr>
                <w:rFonts w:eastAsiaTheme="minorEastAsia"/>
                <w:i/>
                <w:iCs/>
                <w:sz w:val="22"/>
                <w:szCs w:val="22"/>
                <w:lang/>
              </w:rPr>
              <w:t xml:space="preserve">p.116 </w:t>
            </w:r>
            <w:r w:rsidRPr="00E46B91">
              <w:rPr>
                <w:rFonts w:eastAsiaTheme="minorEastAsia"/>
                <w:i/>
                <w:iCs/>
                <w:lang/>
              </w:rPr>
              <w:t>*</w:t>
            </w:r>
          </w:p>
          <w:p w:rsidR="00813AFB" w:rsidRPr="00E46B91" w:rsidRDefault="00813AFB" w:rsidP="00813AFB">
            <w:pPr>
              <w:widowControl w:val="0"/>
              <w:autoSpaceDE w:val="0"/>
              <w:autoSpaceDN w:val="0"/>
              <w:adjustRightInd w:val="0"/>
              <w:rPr>
                <w:rFonts w:eastAsiaTheme="minorEastAsia"/>
                <w:i/>
                <w:iCs/>
                <w:lang/>
              </w:rPr>
            </w:pPr>
          </w:p>
          <w:p w:rsidR="00920970" w:rsidRPr="00E46B91" w:rsidRDefault="00920970" w:rsidP="00E11DD0">
            <w:pPr>
              <w:widowControl w:val="0"/>
              <w:numPr>
                <w:ilvl w:val="0"/>
                <w:numId w:val="1"/>
              </w:numPr>
              <w:autoSpaceDE w:val="0"/>
              <w:autoSpaceDN w:val="0"/>
              <w:adjustRightInd w:val="0"/>
              <w:ind w:left="162" w:hanging="162"/>
              <w:rPr>
                <w:rFonts w:eastAsiaTheme="minorEastAsia"/>
                <w:lang/>
              </w:rPr>
            </w:pPr>
            <w:r w:rsidRPr="00E46B91">
              <w:rPr>
                <w:rFonts w:eastAsiaTheme="minorEastAsia"/>
                <w:lang/>
              </w:rPr>
              <w:t>Transparencies &amp;</w:t>
            </w:r>
            <w:r w:rsidR="00813AFB" w:rsidRPr="00E46B91">
              <w:rPr>
                <w:rFonts w:eastAsiaTheme="minorEastAsia"/>
                <w:lang/>
              </w:rPr>
              <w:t xml:space="preserve"> </w:t>
            </w:r>
            <w:r w:rsidRPr="00E46B91">
              <w:rPr>
                <w:rFonts w:eastAsiaTheme="minorEastAsia"/>
                <w:lang/>
              </w:rPr>
              <w:lastRenderedPageBreak/>
              <w:t xml:space="preserve">transparency </w:t>
            </w:r>
            <w:r w:rsidR="00E11DD0" w:rsidRPr="00E46B91">
              <w:rPr>
                <w:rFonts w:eastAsiaTheme="minorEastAsia"/>
                <w:lang/>
              </w:rPr>
              <w:t xml:space="preserve"> </w:t>
            </w:r>
            <w:r w:rsidRPr="00E46B91">
              <w:rPr>
                <w:rFonts w:eastAsiaTheme="minorEastAsia"/>
                <w:lang/>
              </w:rPr>
              <w:t>markers</w:t>
            </w:r>
          </w:p>
          <w:p w:rsidR="00920970" w:rsidRPr="00E46B91" w:rsidRDefault="00920970">
            <w:pPr>
              <w:widowControl w:val="0"/>
              <w:autoSpaceDE w:val="0"/>
              <w:autoSpaceDN w:val="0"/>
              <w:adjustRightInd w:val="0"/>
              <w:ind w:left="57" w:right="-3" w:hanging="360"/>
              <w:rPr>
                <w:rFonts w:eastAsiaTheme="minorEastAsia"/>
                <w:lang/>
              </w:rPr>
            </w:pPr>
            <w:r w:rsidRPr="00E46B91">
              <w:rPr>
                <w:rFonts w:eastAsiaTheme="minorEastAsia"/>
                <w:lang/>
              </w:rPr>
              <w:t xml:space="preserve">*   </w:t>
            </w:r>
          </w:p>
          <w:p w:rsidR="00813AFB" w:rsidRPr="00E46B91" w:rsidRDefault="00920970">
            <w:pPr>
              <w:widowControl w:val="0"/>
              <w:autoSpaceDE w:val="0"/>
              <w:autoSpaceDN w:val="0"/>
              <w:adjustRightInd w:val="0"/>
              <w:ind w:left="57" w:right="-3" w:hanging="360"/>
              <w:rPr>
                <w:rFonts w:eastAsiaTheme="minorEastAsia"/>
                <w:u w:val="single"/>
                <w:lang/>
              </w:rPr>
            </w:pPr>
            <w:proofErr w:type="spellStart"/>
            <w:r w:rsidRPr="00E46B91">
              <w:rPr>
                <w:rFonts w:eastAsiaTheme="minorEastAsia"/>
                <w:sz w:val="22"/>
                <w:szCs w:val="22"/>
                <w:lang/>
              </w:rPr>
              <w:t>fr</w:t>
            </w:r>
            <w:proofErr w:type="spellEnd"/>
            <w:r w:rsidRPr="00E46B91">
              <w:rPr>
                <w:rFonts w:eastAsiaTheme="minorEastAsia"/>
                <w:sz w:val="22"/>
                <w:szCs w:val="22"/>
                <w:lang/>
              </w:rPr>
              <w:t xml:space="preserve"> </w:t>
            </w:r>
            <w:r w:rsidRPr="00E46B91">
              <w:rPr>
                <w:rFonts w:eastAsiaTheme="minorEastAsia"/>
                <w:lang/>
              </w:rPr>
              <w:t>*</w:t>
            </w:r>
            <w:r w:rsidR="00A96B04" w:rsidRPr="00E46B91">
              <w:rPr>
                <w:rFonts w:eastAsiaTheme="minorEastAsia"/>
                <w:lang/>
              </w:rPr>
              <w:t xml:space="preserve"> M</w:t>
            </w:r>
            <w:r w:rsidRPr="00E46B91">
              <w:rPr>
                <w:rFonts w:eastAsiaTheme="minorEastAsia"/>
                <w:lang/>
              </w:rPr>
              <w:t xml:space="preserve">aterials from  </w:t>
            </w:r>
            <w:r w:rsidRPr="00E46B91">
              <w:rPr>
                <w:rFonts w:eastAsiaTheme="minorEastAsia"/>
                <w:u w:val="single"/>
                <w:lang/>
              </w:rPr>
              <w:t>Reading</w:t>
            </w:r>
          </w:p>
          <w:p w:rsidR="00920970" w:rsidRPr="00D11610" w:rsidRDefault="00E11DD0">
            <w:pPr>
              <w:widowControl w:val="0"/>
              <w:autoSpaceDE w:val="0"/>
              <w:autoSpaceDN w:val="0"/>
              <w:adjustRightInd w:val="0"/>
              <w:ind w:left="57" w:right="-3" w:hanging="360"/>
              <w:rPr>
                <w:rFonts w:eastAsiaTheme="minorEastAsia"/>
                <w:lang/>
              </w:rPr>
            </w:pPr>
            <w:r w:rsidRPr="00E46B91">
              <w:rPr>
                <w:rFonts w:eastAsiaTheme="minorEastAsia"/>
                <w:u w:val="single"/>
                <w:lang/>
              </w:rPr>
              <w:t xml:space="preserve">    </w:t>
            </w:r>
            <w:r w:rsidRPr="00E46B91">
              <w:rPr>
                <w:rFonts w:eastAsiaTheme="minorEastAsia"/>
                <w:lang/>
              </w:rPr>
              <w:t xml:space="preserve"> </w:t>
            </w:r>
            <w:r w:rsidR="00E46B91" w:rsidRPr="00E46B91">
              <w:rPr>
                <w:rFonts w:eastAsiaTheme="minorEastAsia"/>
                <w:lang/>
              </w:rPr>
              <w:t xml:space="preserve"> </w:t>
            </w:r>
            <w:r w:rsidR="00E46B91" w:rsidRPr="00E46B91">
              <w:rPr>
                <w:rFonts w:eastAsiaTheme="minorEastAsia"/>
                <w:u w:val="single"/>
                <w:lang/>
              </w:rPr>
              <w:t xml:space="preserve">for Understanding </w:t>
            </w:r>
            <w:r w:rsidR="00D11610">
              <w:rPr>
                <w:rFonts w:eastAsiaTheme="minorEastAsia"/>
                <w:lang/>
              </w:rPr>
              <w:t>text</w:t>
            </w:r>
          </w:p>
          <w:p w:rsidR="00E46B91" w:rsidRPr="00E46B91" w:rsidRDefault="00E46B91">
            <w:pPr>
              <w:widowControl w:val="0"/>
              <w:autoSpaceDE w:val="0"/>
              <w:autoSpaceDN w:val="0"/>
              <w:adjustRightInd w:val="0"/>
              <w:ind w:left="57" w:right="-3" w:hanging="360"/>
              <w:rPr>
                <w:rFonts w:eastAsiaTheme="minorEastAsia"/>
                <w:u w:val="single"/>
                <w:lang/>
              </w:rPr>
            </w:pPr>
          </w:p>
          <w:p w:rsidR="00E46B91" w:rsidRPr="00E46B91" w:rsidRDefault="00E46B91">
            <w:pPr>
              <w:widowControl w:val="0"/>
              <w:autoSpaceDE w:val="0"/>
              <w:autoSpaceDN w:val="0"/>
              <w:adjustRightInd w:val="0"/>
              <w:ind w:left="57" w:right="-3" w:hanging="360"/>
              <w:rPr>
                <w:rFonts w:eastAsiaTheme="minorEastAsia"/>
                <w:sz w:val="22"/>
                <w:szCs w:val="22"/>
                <w:u w:val="single"/>
                <w:lang/>
              </w:rPr>
            </w:pPr>
            <w:r w:rsidRPr="00E46B91">
              <w:rPr>
                <w:rFonts w:eastAsiaTheme="minorEastAsia"/>
                <w:u w:val="single"/>
                <w:lang/>
              </w:rPr>
              <w:t>t</w:t>
            </w:r>
          </w:p>
          <w:p w:rsidR="00920970" w:rsidRPr="00E46B91" w:rsidRDefault="00920970">
            <w:pPr>
              <w:widowControl w:val="0"/>
              <w:autoSpaceDE w:val="0"/>
              <w:autoSpaceDN w:val="0"/>
              <w:adjustRightInd w:val="0"/>
              <w:ind w:left="57" w:right="-3" w:hanging="360"/>
              <w:rPr>
                <w:rFonts w:eastAsiaTheme="minorEastAsia"/>
                <w:sz w:val="22"/>
                <w:szCs w:val="22"/>
                <w:u w:val="single"/>
                <w:lang/>
              </w:rPr>
            </w:pPr>
          </w:p>
          <w:p w:rsidR="00920970" w:rsidRPr="00E46B91" w:rsidRDefault="00920970">
            <w:pPr>
              <w:widowControl w:val="0"/>
              <w:autoSpaceDE w:val="0"/>
              <w:autoSpaceDN w:val="0"/>
              <w:adjustRightInd w:val="0"/>
              <w:ind w:left="57" w:right="-3" w:hanging="360"/>
              <w:rPr>
                <w:rFonts w:eastAsiaTheme="minorEastAsia"/>
                <w:sz w:val="22"/>
                <w:szCs w:val="22"/>
                <w:u w:val="single"/>
                <w:lang/>
              </w:rPr>
            </w:pPr>
            <w:proofErr w:type="spellStart"/>
            <w:r w:rsidRPr="00E46B91">
              <w:rPr>
                <w:rFonts w:eastAsiaTheme="minorEastAsia"/>
                <w:sz w:val="22"/>
                <w:szCs w:val="22"/>
                <w:u w:val="single"/>
                <w:lang/>
              </w:rPr>
              <w:t>te</w:t>
            </w:r>
            <w:proofErr w:type="spellEnd"/>
          </w:p>
          <w:p w:rsidR="00920970" w:rsidRPr="00E46B91" w:rsidRDefault="00920970">
            <w:pPr>
              <w:widowControl w:val="0"/>
              <w:autoSpaceDE w:val="0"/>
              <w:autoSpaceDN w:val="0"/>
              <w:adjustRightInd w:val="0"/>
              <w:ind w:left="57" w:right="-3" w:hanging="360"/>
              <w:rPr>
                <w:rFonts w:eastAsiaTheme="minorEastAsia"/>
                <w:sz w:val="22"/>
                <w:szCs w:val="22"/>
                <w:u w:val="single"/>
                <w:lang/>
              </w:rPr>
            </w:pPr>
          </w:p>
          <w:p w:rsidR="00920970" w:rsidRPr="00E46B91" w:rsidRDefault="00920970">
            <w:pPr>
              <w:widowControl w:val="0"/>
              <w:autoSpaceDE w:val="0"/>
              <w:autoSpaceDN w:val="0"/>
              <w:adjustRightInd w:val="0"/>
              <w:ind w:left="57" w:right="-3" w:hanging="360"/>
              <w:rPr>
                <w:rFonts w:eastAsiaTheme="minorEastAsia"/>
                <w:sz w:val="22"/>
                <w:szCs w:val="22"/>
                <w:u w:val="single"/>
                <w:lang/>
              </w:rPr>
            </w:pPr>
          </w:p>
          <w:p w:rsidR="00920970" w:rsidRPr="00E46B91" w:rsidRDefault="00920970">
            <w:pPr>
              <w:widowControl w:val="0"/>
              <w:autoSpaceDE w:val="0"/>
              <w:autoSpaceDN w:val="0"/>
              <w:adjustRightInd w:val="0"/>
              <w:ind w:left="57" w:right="-3" w:hanging="360"/>
              <w:rPr>
                <w:rFonts w:ascii="Calibri" w:eastAsiaTheme="minorEastAsia" w:hAnsi="Calibri" w:cs="Calibri"/>
                <w:sz w:val="22"/>
                <w:szCs w:val="22"/>
                <w:lang/>
              </w:rPr>
            </w:pPr>
          </w:p>
        </w:tc>
      </w:tr>
      <w:tr w:rsidR="00E46B91" w:rsidRPr="00E46B91" w:rsidTr="00E46B91">
        <w:tblPrEx>
          <w:tblCellMar>
            <w:top w:w="0" w:type="dxa"/>
            <w:bottom w:w="0" w:type="dxa"/>
          </w:tblCellMar>
        </w:tblPrEx>
        <w:trPr>
          <w:gridAfter w:val="1"/>
          <w:wAfter w:w="236" w:type="dxa"/>
          <w:cantSplit/>
          <w:trHeight w:val="1080"/>
        </w:trPr>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eastAsiaTheme="minorEastAsia"/>
                <w:b/>
                <w:bCs/>
                <w:lang/>
              </w:rPr>
            </w:pPr>
          </w:p>
          <w:p w:rsidR="00E46B91"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Select and </w:t>
            </w:r>
            <w:r w:rsidR="00E46B91" w:rsidRPr="00E46B91">
              <w:rPr>
                <w:rFonts w:eastAsiaTheme="minorEastAsia"/>
                <w:b/>
                <w:bCs/>
                <w:lang/>
              </w:rPr>
              <w:t xml:space="preserve">use </w:t>
            </w:r>
            <w:r w:rsidRPr="00E46B91">
              <w:rPr>
                <w:rFonts w:eastAsiaTheme="minorEastAsia"/>
                <w:b/>
                <w:bCs/>
                <w:lang/>
              </w:rPr>
              <w:t xml:space="preserve"> </w:t>
            </w:r>
          </w:p>
          <w:p w:rsidR="00920970" w:rsidRPr="00E46B91" w:rsidRDefault="00920970">
            <w:pPr>
              <w:widowControl w:val="0"/>
              <w:autoSpaceDE w:val="0"/>
              <w:autoSpaceDN w:val="0"/>
              <w:adjustRightInd w:val="0"/>
              <w:rPr>
                <w:rFonts w:eastAsiaTheme="minorEastAsia"/>
                <w:b/>
                <w:bCs/>
                <w:lang/>
              </w:rPr>
            </w:pPr>
            <w:r w:rsidRPr="00E46B91">
              <w:rPr>
                <w:rFonts w:eastAsiaTheme="minorEastAsia"/>
                <w:b/>
                <w:bCs/>
                <w:lang/>
              </w:rPr>
              <w:t>reading strategies appropriate</w:t>
            </w:r>
          </w:p>
          <w:p w:rsidR="00E46B91"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to </w:t>
            </w:r>
          </w:p>
          <w:p w:rsidR="00E46B91" w:rsidRPr="00E46B91" w:rsidRDefault="00920970">
            <w:pPr>
              <w:widowControl w:val="0"/>
              <w:autoSpaceDE w:val="0"/>
              <w:autoSpaceDN w:val="0"/>
              <w:adjustRightInd w:val="0"/>
              <w:rPr>
                <w:rFonts w:eastAsiaTheme="minorEastAsia"/>
                <w:b/>
                <w:bCs/>
                <w:lang/>
              </w:rPr>
            </w:pPr>
            <w:r w:rsidRPr="00E46B91">
              <w:rPr>
                <w:rFonts w:eastAsiaTheme="minorEastAsia"/>
                <w:b/>
                <w:bCs/>
                <w:lang/>
              </w:rPr>
              <w:t xml:space="preserve">the </w:t>
            </w:r>
          </w:p>
          <w:p w:rsidR="00920970" w:rsidRPr="00E46B91" w:rsidRDefault="00920970">
            <w:pPr>
              <w:widowControl w:val="0"/>
              <w:autoSpaceDE w:val="0"/>
              <w:autoSpaceDN w:val="0"/>
              <w:adjustRightInd w:val="0"/>
              <w:rPr>
                <w:rFonts w:ascii="Arial" w:eastAsiaTheme="minorEastAsia" w:hAnsi="Arial" w:cs="Arial"/>
                <w:lang/>
              </w:rPr>
            </w:pPr>
            <w:r w:rsidRPr="00E46B91">
              <w:rPr>
                <w:rFonts w:eastAsiaTheme="minorEastAsia"/>
                <w:b/>
                <w:bCs/>
                <w:lang/>
              </w:rPr>
              <w:t>purpose</w:t>
            </w:r>
          </w:p>
        </w:tc>
        <w:tc>
          <w:tcPr>
            <w:tcW w:w="7560" w:type="dxa"/>
            <w:gridSpan w:val="2"/>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ind w:left="-40" w:right="-168"/>
              <w:rPr>
                <w:rFonts w:eastAsiaTheme="minorEastAsia"/>
                <w:lang/>
              </w:rPr>
            </w:pPr>
          </w:p>
          <w:p w:rsidR="00E46B91" w:rsidRPr="00E46B91" w:rsidRDefault="00920970" w:rsidP="00E46B91">
            <w:pPr>
              <w:widowControl w:val="0"/>
              <w:numPr>
                <w:ilvl w:val="0"/>
                <w:numId w:val="2"/>
              </w:numPr>
              <w:tabs>
                <w:tab w:val="clear" w:pos="792"/>
                <w:tab w:val="num" w:pos="140"/>
              </w:tabs>
              <w:autoSpaceDE w:val="0"/>
              <w:autoSpaceDN w:val="0"/>
              <w:adjustRightInd w:val="0"/>
              <w:ind w:left="140" w:right="-168" w:hanging="180"/>
              <w:rPr>
                <w:rFonts w:eastAsiaTheme="minorEastAsia"/>
                <w:lang/>
              </w:rPr>
            </w:pPr>
            <w:r w:rsidRPr="00E46B91">
              <w:rPr>
                <w:rFonts w:eastAsiaTheme="minorEastAsia"/>
                <w:lang/>
              </w:rPr>
              <w:t xml:space="preserve">I </w:t>
            </w:r>
            <w:r w:rsidR="00E11DD0" w:rsidRPr="00E46B91">
              <w:rPr>
                <w:rFonts w:eastAsiaTheme="minorEastAsia"/>
                <w:lang/>
              </w:rPr>
              <w:t xml:space="preserve"> </w:t>
            </w:r>
            <w:r w:rsidRPr="00E46B91">
              <w:rPr>
                <w:rFonts w:eastAsiaTheme="minorEastAsia"/>
                <w:lang/>
              </w:rPr>
              <w:t xml:space="preserve">modeled for students how to use a  </w:t>
            </w:r>
            <w:proofErr w:type="spellStart"/>
            <w:r w:rsidRPr="00E46B91">
              <w:rPr>
                <w:rFonts w:eastAsiaTheme="minorEastAsia"/>
                <w:i/>
                <w:iCs/>
                <w:lang/>
              </w:rPr>
              <w:t>Metacognitive</w:t>
            </w:r>
            <w:proofErr w:type="spellEnd"/>
            <w:r w:rsidRPr="00E46B91">
              <w:rPr>
                <w:rFonts w:eastAsiaTheme="minorEastAsia"/>
                <w:i/>
                <w:iCs/>
                <w:lang/>
              </w:rPr>
              <w:t xml:space="preserve"> Reading Log,</w:t>
            </w:r>
            <w:r w:rsidRPr="00E46B91">
              <w:rPr>
                <w:rFonts w:eastAsiaTheme="minorEastAsia"/>
                <w:lang/>
              </w:rPr>
              <w:t xml:space="preserve"> and </w:t>
            </w:r>
          </w:p>
          <w:p w:rsidR="00E46B91" w:rsidRPr="00E46B91" w:rsidRDefault="00920970" w:rsidP="00E46B91">
            <w:pPr>
              <w:widowControl w:val="0"/>
              <w:autoSpaceDE w:val="0"/>
              <w:autoSpaceDN w:val="0"/>
              <w:adjustRightInd w:val="0"/>
              <w:ind w:left="140" w:right="-168"/>
              <w:rPr>
                <w:rFonts w:eastAsiaTheme="minorEastAsia"/>
                <w:lang/>
              </w:rPr>
            </w:pPr>
            <w:r w:rsidRPr="00E46B91">
              <w:rPr>
                <w:rFonts w:eastAsiaTheme="minorEastAsia"/>
                <w:lang/>
              </w:rPr>
              <w:t xml:space="preserve">asked </w:t>
            </w:r>
            <w:r w:rsidR="00E11DD0" w:rsidRPr="00E46B91">
              <w:rPr>
                <w:rFonts w:eastAsiaTheme="minorEastAsia"/>
                <w:lang/>
              </w:rPr>
              <w:t xml:space="preserve"> </w:t>
            </w:r>
            <w:r w:rsidRPr="00E46B91">
              <w:rPr>
                <w:rFonts w:eastAsiaTheme="minorEastAsia"/>
                <w:lang/>
              </w:rPr>
              <w:t xml:space="preserve">them to use the log during their reading to help them  identify </w:t>
            </w:r>
          </w:p>
          <w:p w:rsidR="00920970" w:rsidRPr="00E46B91" w:rsidRDefault="00920970" w:rsidP="008E123F">
            <w:pPr>
              <w:widowControl w:val="0"/>
              <w:autoSpaceDE w:val="0"/>
              <w:autoSpaceDN w:val="0"/>
              <w:adjustRightInd w:val="0"/>
              <w:ind w:left="140" w:right="-168"/>
              <w:rPr>
                <w:rFonts w:eastAsiaTheme="minorEastAsia"/>
                <w:lang/>
              </w:rPr>
            </w:pPr>
            <w:proofErr w:type="gramStart"/>
            <w:r w:rsidRPr="00E46B91">
              <w:rPr>
                <w:rFonts w:eastAsiaTheme="minorEastAsia"/>
                <w:lang/>
              </w:rPr>
              <w:t>what</w:t>
            </w:r>
            <w:proofErr w:type="gramEnd"/>
            <w:r w:rsidRPr="00E46B91">
              <w:rPr>
                <w:rFonts w:eastAsiaTheme="minorEastAsia"/>
                <w:lang/>
              </w:rPr>
              <w:t xml:space="preserve"> they found </w:t>
            </w:r>
            <w:r w:rsidR="00E46B91" w:rsidRPr="00E46B91">
              <w:rPr>
                <w:rFonts w:eastAsiaTheme="minorEastAsia"/>
                <w:lang/>
              </w:rPr>
              <w:t xml:space="preserve"> </w:t>
            </w:r>
            <w:r w:rsidRPr="00E46B91">
              <w:rPr>
                <w:rFonts w:eastAsiaTheme="minorEastAsia"/>
                <w:lang/>
              </w:rPr>
              <w:t>confusing in the text, and to list any terms, people or events that</w:t>
            </w:r>
            <w:r w:rsidR="00E46B91" w:rsidRPr="00E46B91">
              <w:rPr>
                <w:rFonts w:eastAsiaTheme="minorEastAsia"/>
                <w:lang/>
              </w:rPr>
              <w:t xml:space="preserve"> </w:t>
            </w:r>
            <w:r w:rsidRPr="00E46B91">
              <w:rPr>
                <w:rFonts w:eastAsiaTheme="minorEastAsia"/>
                <w:lang/>
              </w:rPr>
              <w:t>they though</w:t>
            </w:r>
            <w:r w:rsidR="00E46B91" w:rsidRPr="00E46B91">
              <w:rPr>
                <w:rFonts w:eastAsiaTheme="minorEastAsia"/>
                <w:lang/>
              </w:rPr>
              <w:t>t</w:t>
            </w:r>
            <w:r w:rsidR="008E123F">
              <w:rPr>
                <w:rFonts w:eastAsiaTheme="minorEastAsia"/>
                <w:lang/>
              </w:rPr>
              <w:t xml:space="preserve"> </w:t>
            </w:r>
            <w:r w:rsidRPr="00E46B91">
              <w:rPr>
                <w:rFonts w:eastAsiaTheme="minorEastAsia"/>
                <w:lang/>
              </w:rPr>
              <w:t>were important to understanding the text.</w:t>
            </w:r>
          </w:p>
          <w:p w:rsidR="00920970" w:rsidRPr="00E46B91" w:rsidRDefault="00920970">
            <w:pPr>
              <w:widowControl w:val="0"/>
              <w:autoSpaceDE w:val="0"/>
              <w:autoSpaceDN w:val="0"/>
              <w:adjustRightInd w:val="0"/>
              <w:ind w:left="-40" w:right="-168"/>
              <w:rPr>
                <w:rFonts w:eastAsiaTheme="minorEastAsia"/>
                <w:lang/>
              </w:rPr>
            </w:pPr>
            <w:r w:rsidRPr="00E46B91">
              <w:rPr>
                <w:rFonts w:eastAsiaTheme="minorEastAsia"/>
                <w:lang/>
              </w:rPr>
              <w:t xml:space="preserve">  </w:t>
            </w:r>
          </w:p>
          <w:p w:rsidR="008E123F" w:rsidRDefault="00920970">
            <w:pPr>
              <w:widowControl w:val="0"/>
              <w:numPr>
                <w:ilvl w:val="0"/>
                <w:numId w:val="3"/>
              </w:numPr>
              <w:tabs>
                <w:tab w:val="clear" w:pos="792"/>
              </w:tabs>
              <w:autoSpaceDE w:val="0"/>
              <w:autoSpaceDN w:val="0"/>
              <w:adjustRightInd w:val="0"/>
              <w:ind w:left="140" w:right="-168" w:hanging="180"/>
              <w:rPr>
                <w:rFonts w:eastAsiaTheme="minorEastAsia"/>
                <w:lang/>
              </w:rPr>
            </w:pPr>
            <w:r w:rsidRPr="00E46B91">
              <w:rPr>
                <w:rFonts w:eastAsiaTheme="minorEastAsia"/>
                <w:lang/>
              </w:rPr>
              <w:t xml:space="preserve">I modeled for students and asked them to </w:t>
            </w:r>
            <w:r w:rsidRPr="00E46B91">
              <w:rPr>
                <w:rFonts w:eastAsiaTheme="minorEastAsia"/>
                <w:i/>
                <w:iCs/>
                <w:lang/>
              </w:rPr>
              <w:t xml:space="preserve">mark their text , </w:t>
            </w:r>
            <w:r w:rsidRPr="00E46B91">
              <w:rPr>
                <w:rFonts w:eastAsiaTheme="minorEastAsia"/>
                <w:lang/>
              </w:rPr>
              <w:t xml:space="preserve">i.e. underline </w:t>
            </w:r>
          </w:p>
          <w:p w:rsidR="008E123F" w:rsidRDefault="00920970" w:rsidP="008E123F">
            <w:pPr>
              <w:widowControl w:val="0"/>
              <w:autoSpaceDE w:val="0"/>
              <w:autoSpaceDN w:val="0"/>
              <w:adjustRightInd w:val="0"/>
              <w:ind w:left="140" w:right="-168"/>
              <w:rPr>
                <w:rFonts w:eastAsiaTheme="minorEastAsia"/>
                <w:lang/>
              </w:rPr>
            </w:pPr>
            <w:r w:rsidRPr="00E46B91">
              <w:rPr>
                <w:rFonts w:eastAsiaTheme="minorEastAsia"/>
                <w:lang/>
              </w:rPr>
              <w:t>the first two sentences (where the main idea often</w:t>
            </w:r>
            <w:r w:rsidR="008E123F">
              <w:rPr>
                <w:rFonts w:eastAsiaTheme="minorEastAsia"/>
                <w:lang/>
              </w:rPr>
              <w:t xml:space="preserve">  lies), cir</w:t>
            </w:r>
            <w:r w:rsidRPr="00E46B91">
              <w:rPr>
                <w:rFonts w:eastAsiaTheme="minorEastAsia"/>
                <w:lang/>
              </w:rPr>
              <w:t>c</w:t>
            </w:r>
            <w:r w:rsidR="008E123F">
              <w:rPr>
                <w:rFonts w:eastAsiaTheme="minorEastAsia"/>
                <w:lang/>
              </w:rPr>
              <w:t>l</w:t>
            </w:r>
            <w:r w:rsidRPr="00E46B91">
              <w:rPr>
                <w:rFonts w:eastAsiaTheme="minorEastAsia"/>
                <w:lang/>
              </w:rPr>
              <w:t xml:space="preserve">e </w:t>
            </w:r>
            <w:r w:rsidR="008E123F">
              <w:rPr>
                <w:rFonts w:eastAsiaTheme="minorEastAsia"/>
                <w:lang/>
              </w:rPr>
              <w:t xml:space="preserve"> </w:t>
            </w:r>
            <w:r w:rsidRPr="00E46B91">
              <w:rPr>
                <w:rFonts w:eastAsiaTheme="minorEastAsia"/>
                <w:lang/>
              </w:rPr>
              <w:t>powerful verbs, and box repeating words to help themselves focus on comprehend</w:t>
            </w:r>
            <w:r w:rsidR="008E123F">
              <w:rPr>
                <w:rFonts w:eastAsiaTheme="minorEastAsia"/>
                <w:lang/>
              </w:rPr>
              <w:t>-</w:t>
            </w:r>
          </w:p>
          <w:p w:rsidR="00920970" w:rsidRPr="00E46B91" w:rsidRDefault="00920970" w:rsidP="008E123F">
            <w:pPr>
              <w:widowControl w:val="0"/>
              <w:autoSpaceDE w:val="0"/>
              <w:autoSpaceDN w:val="0"/>
              <w:adjustRightInd w:val="0"/>
              <w:ind w:left="140" w:right="-168"/>
              <w:rPr>
                <w:rFonts w:eastAsiaTheme="minorEastAsia"/>
                <w:lang/>
              </w:rPr>
            </w:pPr>
            <w:proofErr w:type="spellStart"/>
            <w:proofErr w:type="gramStart"/>
            <w:r w:rsidRPr="00E46B91">
              <w:rPr>
                <w:rFonts w:eastAsiaTheme="minorEastAsia"/>
                <w:lang/>
              </w:rPr>
              <w:t>ing</w:t>
            </w:r>
            <w:proofErr w:type="spellEnd"/>
            <w:proofErr w:type="gramEnd"/>
            <w:r w:rsidRPr="00E46B91">
              <w:rPr>
                <w:rFonts w:eastAsiaTheme="minorEastAsia"/>
                <w:lang/>
              </w:rPr>
              <w:t xml:space="preserve"> </w:t>
            </w:r>
            <w:r w:rsidR="008E123F">
              <w:rPr>
                <w:rFonts w:eastAsiaTheme="minorEastAsia"/>
                <w:lang/>
              </w:rPr>
              <w:t xml:space="preserve">the </w:t>
            </w:r>
            <w:r w:rsidRPr="00E46B91">
              <w:rPr>
                <w:rFonts w:eastAsiaTheme="minorEastAsia"/>
                <w:lang/>
              </w:rPr>
              <w:t>main ideas.</w:t>
            </w:r>
          </w:p>
          <w:p w:rsidR="00920970" w:rsidRPr="00E46B91" w:rsidRDefault="00920970">
            <w:pPr>
              <w:widowControl w:val="0"/>
              <w:autoSpaceDE w:val="0"/>
              <w:autoSpaceDN w:val="0"/>
              <w:adjustRightInd w:val="0"/>
              <w:ind w:left="-40" w:right="-168"/>
              <w:rPr>
                <w:rFonts w:eastAsiaTheme="minorEastAsia"/>
                <w:lang/>
              </w:rPr>
            </w:pPr>
          </w:p>
          <w:p w:rsidR="00D11610" w:rsidRPr="00D11610" w:rsidRDefault="00920970">
            <w:pPr>
              <w:widowControl w:val="0"/>
              <w:numPr>
                <w:ilvl w:val="0"/>
                <w:numId w:val="3"/>
              </w:numPr>
              <w:tabs>
                <w:tab w:val="clear" w:pos="792"/>
              </w:tabs>
              <w:autoSpaceDE w:val="0"/>
              <w:autoSpaceDN w:val="0"/>
              <w:adjustRightInd w:val="0"/>
              <w:ind w:left="140" w:right="-168" w:hanging="180"/>
              <w:rPr>
                <w:rFonts w:eastAsiaTheme="minorEastAsia"/>
                <w:b/>
                <w:bCs/>
                <w:lang/>
              </w:rPr>
            </w:pPr>
            <w:r w:rsidRPr="00E46B91">
              <w:rPr>
                <w:rFonts w:eastAsiaTheme="minorEastAsia"/>
                <w:lang/>
              </w:rPr>
              <w:t xml:space="preserve">After students were finished reading the entire article, I assigned each group a section of the text to </w:t>
            </w:r>
            <w:r w:rsidRPr="00E46B91">
              <w:rPr>
                <w:rFonts w:eastAsiaTheme="minorEastAsia"/>
                <w:i/>
                <w:iCs/>
                <w:lang/>
              </w:rPr>
              <w:t xml:space="preserve">summarize. </w:t>
            </w:r>
            <w:r w:rsidRPr="00E46B91">
              <w:rPr>
                <w:rFonts w:eastAsiaTheme="minorEastAsia"/>
                <w:lang/>
              </w:rPr>
              <w:t xml:space="preserve">Each student was responsible for independently summarizing, and then sharing their summaries with their group. </w:t>
            </w:r>
            <w:r w:rsidR="00D11610">
              <w:rPr>
                <w:rFonts w:eastAsiaTheme="minorEastAsia"/>
                <w:lang/>
              </w:rPr>
              <w:t xml:space="preserve">Then, as a group, students </w:t>
            </w:r>
            <w:r w:rsidRPr="00E46B91">
              <w:rPr>
                <w:rFonts w:eastAsiaTheme="minorEastAsia"/>
                <w:lang/>
              </w:rPr>
              <w:t>discuss</w:t>
            </w:r>
            <w:r w:rsidR="00D11610">
              <w:rPr>
                <w:rFonts w:eastAsiaTheme="minorEastAsia"/>
                <w:lang/>
              </w:rPr>
              <w:t>ed</w:t>
            </w:r>
            <w:r w:rsidRPr="00E46B91">
              <w:rPr>
                <w:rFonts w:eastAsiaTheme="minorEastAsia"/>
                <w:lang/>
              </w:rPr>
              <w:t xml:space="preserve"> and revise</w:t>
            </w:r>
            <w:r w:rsidR="00D11610">
              <w:rPr>
                <w:rFonts w:eastAsiaTheme="minorEastAsia"/>
                <w:lang/>
              </w:rPr>
              <w:t xml:space="preserve">d </w:t>
            </w:r>
            <w:r w:rsidRPr="00E46B91">
              <w:rPr>
                <w:rFonts w:eastAsiaTheme="minorEastAsia"/>
                <w:lang/>
              </w:rPr>
              <w:t xml:space="preserve"> their summaries</w:t>
            </w:r>
          </w:p>
          <w:p w:rsidR="00920970" w:rsidRPr="00E46B91" w:rsidRDefault="00920970" w:rsidP="00D11610">
            <w:pPr>
              <w:widowControl w:val="0"/>
              <w:autoSpaceDE w:val="0"/>
              <w:autoSpaceDN w:val="0"/>
              <w:adjustRightInd w:val="0"/>
              <w:ind w:left="140" w:right="-168"/>
              <w:rPr>
                <w:rFonts w:eastAsiaTheme="minorEastAsia"/>
                <w:b/>
                <w:bCs/>
                <w:lang/>
              </w:rPr>
            </w:pPr>
            <w:r w:rsidRPr="00E46B91">
              <w:rPr>
                <w:rFonts w:eastAsiaTheme="minorEastAsia"/>
                <w:lang/>
              </w:rPr>
              <w:t xml:space="preserve"> </w:t>
            </w:r>
            <w:proofErr w:type="gramStart"/>
            <w:r w:rsidRPr="00E46B91">
              <w:rPr>
                <w:rFonts w:eastAsiaTheme="minorEastAsia"/>
                <w:lang/>
              </w:rPr>
              <w:t>to</w:t>
            </w:r>
            <w:proofErr w:type="gramEnd"/>
            <w:r w:rsidRPr="00E46B91">
              <w:rPr>
                <w:rFonts w:eastAsiaTheme="minorEastAsia"/>
                <w:lang/>
              </w:rPr>
              <w:t xml:space="preserve"> produce the best summary for their section, using a </w:t>
            </w:r>
            <w:r w:rsidRPr="00E46B91">
              <w:rPr>
                <w:rFonts w:eastAsiaTheme="minorEastAsia"/>
                <w:i/>
                <w:iCs/>
                <w:lang/>
              </w:rPr>
              <w:t>Group Summarizing Handout.</w:t>
            </w:r>
          </w:p>
          <w:p w:rsidR="00920970" w:rsidRPr="00E46B91" w:rsidRDefault="00920970">
            <w:pPr>
              <w:widowControl w:val="0"/>
              <w:autoSpaceDE w:val="0"/>
              <w:autoSpaceDN w:val="0"/>
              <w:adjustRightInd w:val="0"/>
              <w:ind w:right="-168"/>
              <w:rPr>
                <w:rFonts w:eastAsiaTheme="minorEastAsia"/>
                <w:b/>
                <w:bCs/>
                <w:lang/>
              </w:rPr>
            </w:pPr>
          </w:p>
          <w:p w:rsidR="00920970" w:rsidRPr="00E46B91" w:rsidRDefault="00920970">
            <w:pPr>
              <w:widowControl w:val="0"/>
              <w:autoSpaceDE w:val="0"/>
              <w:autoSpaceDN w:val="0"/>
              <w:adjustRightInd w:val="0"/>
              <w:ind w:right="-168"/>
              <w:rPr>
                <w:rFonts w:eastAsiaTheme="minorEastAsia"/>
                <w:b/>
                <w:bCs/>
                <w:lang/>
              </w:rPr>
            </w:pPr>
          </w:p>
          <w:p w:rsidR="002B4876" w:rsidRDefault="002B4876" w:rsidP="002B4876">
            <w:pPr>
              <w:widowControl w:val="0"/>
              <w:autoSpaceDE w:val="0"/>
              <w:autoSpaceDN w:val="0"/>
              <w:adjustRightInd w:val="0"/>
              <w:ind w:right="-168"/>
              <w:rPr>
                <w:rFonts w:eastAsiaTheme="minorEastAsia"/>
                <w:b/>
                <w:bCs/>
                <w:i/>
                <w:iCs/>
                <w:lang/>
              </w:rPr>
            </w:pPr>
            <w:r>
              <w:rPr>
                <w:rFonts w:eastAsiaTheme="minorEastAsia"/>
                <w:b/>
                <w:bCs/>
                <w:lang/>
              </w:rPr>
              <w:t xml:space="preserve">                                 </w:t>
            </w:r>
            <w:r w:rsidR="00920970" w:rsidRPr="00E46B91">
              <w:rPr>
                <w:rFonts w:eastAsiaTheme="minorEastAsia"/>
                <w:b/>
                <w:bCs/>
                <w:lang/>
              </w:rPr>
              <w:t>*</w:t>
            </w:r>
            <w:r w:rsidR="00920970" w:rsidRPr="00E46B91">
              <w:rPr>
                <w:rFonts w:eastAsiaTheme="minorEastAsia"/>
                <w:b/>
                <w:bCs/>
                <w:i/>
                <w:iCs/>
                <w:lang/>
              </w:rPr>
              <w:t xml:space="preserve">reading strategies are italicized      </w:t>
            </w:r>
          </w:p>
          <w:p w:rsidR="00920970" w:rsidRPr="00E46B91" w:rsidRDefault="002B4876" w:rsidP="002B4876">
            <w:pPr>
              <w:widowControl w:val="0"/>
              <w:autoSpaceDE w:val="0"/>
              <w:autoSpaceDN w:val="0"/>
              <w:adjustRightInd w:val="0"/>
              <w:ind w:right="-168"/>
              <w:rPr>
                <w:rFonts w:ascii="Calibri" w:eastAsiaTheme="minorEastAsia" w:hAnsi="Calibri" w:cs="Calibri"/>
                <w:b/>
                <w:bCs/>
                <w:sz w:val="22"/>
                <w:szCs w:val="22"/>
                <w:lang/>
              </w:rPr>
            </w:pPr>
            <w:r>
              <w:rPr>
                <w:rFonts w:eastAsiaTheme="minorEastAsia"/>
                <w:b/>
                <w:bCs/>
                <w:i/>
                <w:iCs/>
                <w:lang/>
              </w:rPr>
              <w:t xml:space="preserve">                                                                                  </w:t>
            </w:r>
            <w:r>
              <w:rPr>
                <w:rFonts w:eastAsiaTheme="minorEastAsia"/>
                <w:b/>
                <w:bCs/>
                <w:iCs/>
                <w:lang/>
              </w:rPr>
              <w:t xml:space="preserve">                         1 hour</w:t>
            </w:r>
            <w:r w:rsidR="00920970" w:rsidRPr="00E46B91">
              <w:rPr>
                <w:rFonts w:eastAsiaTheme="minorEastAsia"/>
                <w:b/>
                <w:bCs/>
                <w:i/>
                <w:iCs/>
                <w:lang/>
              </w:rPr>
              <w:t xml:space="preserve">                                                       </w:t>
            </w:r>
          </w:p>
        </w:tc>
        <w:tc>
          <w:tcPr>
            <w:tcW w:w="2520" w:type="dxa"/>
            <w:vMerge/>
            <w:tcBorders>
              <w:top w:val="single" w:sz="4" w:space="0" w:color="000000"/>
              <w:left w:val="single" w:sz="4" w:space="0" w:color="000000"/>
              <w:bottom w:val="single" w:sz="4" w:space="0" w:color="000000"/>
              <w:right w:val="single" w:sz="4" w:space="0" w:color="000000"/>
            </w:tcBorders>
            <w:shd w:val="clear" w:color="000000" w:fill="FFFFFF"/>
          </w:tcPr>
          <w:p w:rsidR="00920970" w:rsidRPr="00E46B91" w:rsidRDefault="00920970">
            <w:pPr>
              <w:widowControl w:val="0"/>
              <w:autoSpaceDE w:val="0"/>
              <w:autoSpaceDN w:val="0"/>
              <w:adjustRightInd w:val="0"/>
              <w:spacing w:after="200" w:line="276" w:lineRule="auto"/>
              <w:rPr>
                <w:rFonts w:ascii="Calibri" w:eastAsiaTheme="minorEastAsia" w:hAnsi="Calibri" w:cs="Calibri"/>
                <w:sz w:val="22"/>
                <w:szCs w:val="22"/>
                <w:lang/>
              </w:rPr>
            </w:pPr>
          </w:p>
        </w:tc>
      </w:tr>
      <w:tr w:rsidR="00E46B91" w:rsidRPr="00E46B91" w:rsidTr="00E827FE">
        <w:tblPrEx>
          <w:tblCellMar>
            <w:top w:w="0" w:type="dxa"/>
            <w:bottom w:w="0" w:type="dxa"/>
          </w:tblCellMar>
        </w:tblPrEx>
        <w:trPr>
          <w:gridAfter w:val="1"/>
          <w:wAfter w:w="236" w:type="dxa"/>
          <w:cantSplit/>
          <w:trHeight w:val="6704"/>
        </w:trPr>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E46B91" w:rsidRPr="00E46B91" w:rsidRDefault="00E46B91">
            <w:pPr>
              <w:widowControl w:val="0"/>
              <w:autoSpaceDE w:val="0"/>
              <w:autoSpaceDN w:val="0"/>
              <w:adjustRightInd w:val="0"/>
              <w:rPr>
                <w:rFonts w:eastAsiaTheme="minorEastAsia"/>
                <w:b/>
                <w:bCs/>
                <w:lang/>
              </w:rPr>
            </w:pPr>
          </w:p>
          <w:p w:rsidR="00E46B91" w:rsidRPr="00E46B91" w:rsidRDefault="00E46B91">
            <w:pPr>
              <w:widowControl w:val="0"/>
              <w:autoSpaceDE w:val="0"/>
              <w:autoSpaceDN w:val="0"/>
              <w:adjustRightInd w:val="0"/>
              <w:rPr>
                <w:rFonts w:ascii="Calibri" w:eastAsiaTheme="minorEastAsia" w:hAnsi="Calibri" w:cs="Calibri"/>
                <w:sz w:val="28"/>
                <w:szCs w:val="28"/>
                <w:lang/>
              </w:rPr>
            </w:pPr>
            <w:r w:rsidRPr="00E46B91">
              <w:rPr>
                <w:rFonts w:eastAsiaTheme="minorEastAsia"/>
                <w:b/>
                <w:bCs/>
                <w:lang/>
              </w:rPr>
              <w:t>Monitor comprehension and adjust reading strategies</w:t>
            </w:r>
          </w:p>
        </w:tc>
        <w:tc>
          <w:tcPr>
            <w:tcW w:w="10080" w:type="dxa"/>
            <w:gridSpan w:val="3"/>
            <w:tcBorders>
              <w:top w:val="single" w:sz="4" w:space="0" w:color="000000"/>
              <w:left w:val="single" w:sz="4" w:space="0" w:color="000000"/>
              <w:bottom w:val="single" w:sz="4" w:space="0" w:color="000000"/>
              <w:right w:val="single" w:sz="2" w:space="0" w:color="000000"/>
            </w:tcBorders>
            <w:shd w:val="clear" w:color="000000" w:fill="FFFFFF"/>
          </w:tcPr>
          <w:p w:rsidR="00E827FE" w:rsidRDefault="00E46B91">
            <w:pPr>
              <w:widowControl w:val="0"/>
              <w:autoSpaceDE w:val="0"/>
              <w:autoSpaceDN w:val="0"/>
              <w:adjustRightInd w:val="0"/>
              <w:rPr>
                <w:rFonts w:eastAsiaTheme="minorEastAsia"/>
                <w:lang/>
              </w:rPr>
            </w:pPr>
            <w:r w:rsidRPr="00E46B91">
              <w:rPr>
                <w:rFonts w:eastAsiaTheme="minorEastAsia"/>
                <w:lang/>
              </w:rPr>
              <w:t xml:space="preserve">  </w:t>
            </w:r>
          </w:p>
          <w:p w:rsidR="00E827FE" w:rsidRDefault="00E827FE">
            <w:pPr>
              <w:widowControl w:val="0"/>
              <w:autoSpaceDE w:val="0"/>
              <w:autoSpaceDN w:val="0"/>
              <w:adjustRightInd w:val="0"/>
              <w:rPr>
                <w:rFonts w:eastAsiaTheme="minorEastAsia"/>
                <w:lang/>
              </w:rPr>
            </w:pPr>
            <w:r>
              <w:rPr>
                <w:rFonts w:eastAsiaTheme="minorEastAsia"/>
                <w:lang/>
              </w:rPr>
              <w:t xml:space="preserve"> </w:t>
            </w:r>
            <w:r w:rsidR="00E46B91" w:rsidRPr="00E46B91">
              <w:rPr>
                <w:rFonts w:eastAsiaTheme="minorEastAsia"/>
                <w:lang/>
              </w:rPr>
              <w:t xml:space="preserve"> I walked around the class to observe how students were doing on their summarizing, and if they </w:t>
            </w:r>
          </w:p>
          <w:p w:rsidR="00E827FE" w:rsidRDefault="00691859">
            <w:pPr>
              <w:widowControl w:val="0"/>
              <w:autoSpaceDE w:val="0"/>
              <w:autoSpaceDN w:val="0"/>
              <w:adjustRightInd w:val="0"/>
              <w:rPr>
                <w:rFonts w:eastAsiaTheme="minorEastAsia"/>
                <w:lang/>
              </w:rPr>
            </w:pPr>
            <w:r>
              <w:rPr>
                <w:rFonts w:eastAsiaTheme="minorEastAsia"/>
                <w:lang/>
              </w:rPr>
              <w:t xml:space="preserve">  </w:t>
            </w:r>
            <w:r w:rsidR="00E46B91" w:rsidRPr="00E46B91">
              <w:rPr>
                <w:rFonts w:eastAsiaTheme="minorEastAsia"/>
                <w:lang/>
              </w:rPr>
              <w:t>were marking their text, and  I found that many students were confused about how to summarize</w:t>
            </w:r>
          </w:p>
          <w:p w:rsidR="00E46B91" w:rsidRPr="00E46B91" w:rsidRDefault="00691859">
            <w:pPr>
              <w:widowControl w:val="0"/>
              <w:autoSpaceDE w:val="0"/>
              <w:autoSpaceDN w:val="0"/>
              <w:adjustRightInd w:val="0"/>
              <w:rPr>
                <w:rFonts w:eastAsiaTheme="minorEastAsia"/>
                <w:lang/>
              </w:rPr>
            </w:pPr>
            <w:r>
              <w:rPr>
                <w:rFonts w:eastAsiaTheme="minorEastAsia"/>
                <w:lang/>
              </w:rPr>
              <w:t xml:space="preserve">  </w:t>
            </w:r>
            <w:proofErr w:type="gramStart"/>
            <w:r w:rsidR="00E46B91" w:rsidRPr="00E46B91">
              <w:rPr>
                <w:rFonts w:eastAsiaTheme="minorEastAsia"/>
                <w:lang/>
              </w:rPr>
              <w:t>a</w:t>
            </w:r>
            <w:proofErr w:type="gramEnd"/>
            <w:r w:rsidR="00E46B91" w:rsidRPr="00E46B91">
              <w:rPr>
                <w:rFonts w:eastAsiaTheme="minorEastAsia"/>
                <w:lang/>
              </w:rPr>
              <w:t xml:space="preserve"> certain segment of </w:t>
            </w:r>
            <w:r w:rsidR="00E827FE">
              <w:rPr>
                <w:rFonts w:eastAsiaTheme="minorEastAsia"/>
                <w:lang/>
              </w:rPr>
              <w:t xml:space="preserve"> </w:t>
            </w:r>
            <w:r w:rsidR="00E46B91" w:rsidRPr="00E46B91">
              <w:rPr>
                <w:rFonts w:eastAsiaTheme="minorEastAsia"/>
                <w:lang/>
              </w:rPr>
              <w:t xml:space="preserve">text. </w:t>
            </w:r>
          </w:p>
          <w:p w:rsidR="00E46B91" w:rsidRPr="00E46B91" w:rsidRDefault="00E46B91">
            <w:pPr>
              <w:widowControl w:val="0"/>
              <w:autoSpaceDE w:val="0"/>
              <w:autoSpaceDN w:val="0"/>
              <w:adjustRightInd w:val="0"/>
              <w:rPr>
                <w:rFonts w:eastAsiaTheme="minorEastAsia"/>
                <w:lang/>
              </w:rPr>
            </w:pPr>
          </w:p>
          <w:p w:rsidR="00E46B91" w:rsidRPr="00E46B91" w:rsidRDefault="00E46B91" w:rsidP="00691859">
            <w:pPr>
              <w:widowControl w:val="0"/>
              <w:autoSpaceDE w:val="0"/>
              <w:autoSpaceDN w:val="0"/>
              <w:adjustRightInd w:val="0"/>
              <w:ind w:left="162" w:hanging="162"/>
              <w:rPr>
                <w:rFonts w:eastAsiaTheme="minorEastAsia"/>
                <w:lang/>
              </w:rPr>
            </w:pPr>
            <w:r w:rsidRPr="00E46B91">
              <w:rPr>
                <w:rFonts w:eastAsiaTheme="minorEastAsia"/>
                <w:lang/>
              </w:rPr>
              <w:t xml:space="preserve">   I took this opportunity to have a class discussion, and </w:t>
            </w:r>
            <w:proofErr w:type="gramStart"/>
            <w:r w:rsidRPr="00E46B91">
              <w:rPr>
                <w:rFonts w:eastAsiaTheme="minorEastAsia"/>
                <w:lang/>
              </w:rPr>
              <w:t>asked  who</w:t>
            </w:r>
            <w:proofErr w:type="gramEnd"/>
            <w:r w:rsidRPr="00E46B91">
              <w:rPr>
                <w:rFonts w:eastAsiaTheme="minorEastAsia"/>
                <w:lang/>
              </w:rPr>
              <w:t xml:space="preserve"> else was having a problem summarizing this section, and </w:t>
            </w:r>
            <w:r w:rsidR="00E827FE">
              <w:rPr>
                <w:rFonts w:eastAsiaTheme="minorEastAsia"/>
                <w:lang/>
              </w:rPr>
              <w:t xml:space="preserve"> </w:t>
            </w:r>
            <w:r w:rsidRPr="00E46B91">
              <w:rPr>
                <w:rFonts w:eastAsiaTheme="minorEastAsia"/>
                <w:lang/>
              </w:rPr>
              <w:t xml:space="preserve">if anyone could explain why they thought that this was a difficult section to summarize. Students agreed that it was because there was a lot of background information that included many countries and dates. </w:t>
            </w:r>
          </w:p>
          <w:p w:rsidR="00E46B91" w:rsidRPr="00E46B91" w:rsidRDefault="00E46B91">
            <w:pPr>
              <w:widowControl w:val="0"/>
              <w:autoSpaceDE w:val="0"/>
              <w:autoSpaceDN w:val="0"/>
              <w:adjustRightInd w:val="0"/>
              <w:rPr>
                <w:rFonts w:eastAsiaTheme="minorEastAsia"/>
                <w:lang/>
              </w:rPr>
            </w:pPr>
          </w:p>
          <w:p w:rsidR="00E827FE" w:rsidRDefault="00E46B91" w:rsidP="00691859">
            <w:pPr>
              <w:widowControl w:val="0"/>
              <w:autoSpaceDE w:val="0"/>
              <w:autoSpaceDN w:val="0"/>
              <w:adjustRightInd w:val="0"/>
              <w:ind w:left="162" w:hanging="162"/>
              <w:rPr>
                <w:rFonts w:eastAsiaTheme="minorEastAsia"/>
                <w:i/>
                <w:iCs/>
                <w:lang/>
              </w:rPr>
            </w:pPr>
            <w:r w:rsidRPr="00E46B91">
              <w:rPr>
                <w:rFonts w:eastAsiaTheme="minorEastAsia"/>
                <w:lang/>
              </w:rPr>
              <w:t xml:space="preserve">   I asked st</w:t>
            </w:r>
            <w:r w:rsidR="00691859">
              <w:rPr>
                <w:rFonts w:eastAsiaTheme="minorEastAsia"/>
                <w:lang/>
              </w:rPr>
              <w:t xml:space="preserve">udents what reading strategies </w:t>
            </w:r>
            <w:r w:rsidRPr="00E46B91">
              <w:rPr>
                <w:rFonts w:eastAsiaTheme="minorEastAsia"/>
                <w:lang/>
              </w:rPr>
              <w:t>they thought they could use to help them navigate the passage. After listing some of the “fix-it” strategies, like “re-read” and “using a time line,” etc. the class agreed that we could “ignore” the background information and</w:t>
            </w:r>
            <w:r w:rsidR="00691859">
              <w:rPr>
                <w:rFonts w:eastAsiaTheme="minorEastAsia"/>
                <w:lang/>
              </w:rPr>
              <w:t xml:space="preserve"> </w:t>
            </w:r>
            <w:r w:rsidRPr="00E46B91">
              <w:rPr>
                <w:rFonts w:eastAsiaTheme="minorEastAsia"/>
                <w:lang/>
              </w:rPr>
              <w:t>instead</w:t>
            </w:r>
            <w:proofErr w:type="gramStart"/>
            <w:r w:rsidRPr="00E46B91">
              <w:rPr>
                <w:rFonts w:eastAsiaTheme="minorEastAsia"/>
                <w:lang/>
              </w:rPr>
              <w:t>,  focus</w:t>
            </w:r>
            <w:proofErr w:type="gramEnd"/>
            <w:r w:rsidRPr="00E46B91">
              <w:rPr>
                <w:rFonts w:eastAsiaTheme="minorEastAsia"/>
                <w:lang/>
              </w:rPr>
              <w:t xml:space="preserve"> on the 5-Ws to extract the main idea. (S</w:t>
            </w:r>
            <w:r w:rsidRPr="00E46B91">
              <w:rPr>
                <w:rFonts w:eastAsiaTheme="minorEastAsia"/>
                <w:i/>
                <w:iCs/>
                <w:lang/>
              </w:rPr>
              <w:t>tudents expressed relief when they realized that the most important idea</w:t>
            </w:r>
          </w:p>
          <w:p w:rsidR="00E46B91" w:rsidRPr="00691859" w:rsidRDefault="00691859" w:rsidP="00691859">
            <w:pPr>
              <w:widowControl w:val="0"/>
              <w:autoSpaceDE w:val="0"/>
              <w:autoSpaceDN w:val="0"/>
              <w:adjustRightInd w:val="0"/>
              <w:ind w:left="162" w:hanging="162"/>
              <w:rPr>
                <w:rFonts w:eastAsiaTheme="minorEastAsia"/>
                <w:i/>
                <w:iCs/>
                <w:lang/>
              </w:rPr>
            </w:pPr>
            <w:r>
              <w:rPr>
                <w:rFonts w:eastAsiaTheme="minorEastAsia"/>
                <w:i/>
                <w:iCs/>
                <w:lang/>
              </w:rPr>
              <w:t xml:space="preserve">  </w:t>
            </w:r>
            <w:r w:rsidR="00E46B91" w:rsidRPr="00E46B91">
              <w:rPr>
                <w:rFonts w:eastAsiaTheme="minorEastAsia"/>
                <w:i/>
                <w:iCs/>
                <w:lang/>
              </w:rPr>
              <w:t xml:space="preserve"> </w:t>
            </w:r>
            <w:proofErr w:type="gramStart"/>
            <w:r w:rsidR="00E46B91" w:rsidRPr="00E46B91">
              <w:rPr>
                <w:rFonts w:eastAsiaTheme="minorEastAsia"/>
                <w:i/>
                <w:iCs/>
                <w:lang/>
              </w:rPr>
              <w:t>from</w:t>
            </w:r>
            <w:proofErr w:type="gramEnd"/>
            <w:r w:rsidR="00E46B91" w:rsidRPr="00E46B91">
              <w:rPr>
                <w:rFonts w:eastAsiaTheme="minorEastAsia"/>
                <w:i/>
                <w:iCs/>
                <w:lang/>
              </w:rPr>
              <w:t xml:space="preserve"> the passage was about a person: Ho Chi </w:t>
            </w:r>
            <w:proofErr w:type="spellStart"/>
            <w:r w:rsidR="00E46B91" w:rsidRPr="00E46B91">
              <w:rPr>
                <w:rFonts w:eastAsiaTheme="minorEastAsia"/>
                <w:i/>
                <w:iCs/>
                <w:lang/>
              </w:rPr>
              <w:t>Mihn</w:t>
            </w:r>
            <w:proofErr w:type="spellEnd"/>
            <w:r w:rsidR="00E46B91" w:rsidRPr="00E46B91">
              <w:rPr>
                <w:rFonts w:eastAsiaTheme="minorEastAsia"/>
                <w:i/>
                <w:iCs/>
                <w:lang/>
              </w:rPr>
              <w:t xml:space="preserve"> who established and led the communist army</w:t>
            </w:r>
            <w:r>
              <w:rPr>
                <w:rFonts w:eastAsiaTheme="minorEastAsia"/>
                <w:i/>
                <w:iCs/>
                <w:lang/>
              </w:rPr>
              <w:t xml:space="preserve"> </w:t>
            </w:r>
            <w:r w:rsidR="00E46B91" w:rsidRPr="00E46B91">
              <w:rPr>
                <w:rFonts w:eastAsiaTheme="minorEastAsia"/>
                <w:i/>
                <w:iCs/>
                <w:lang/>
              </w:rPr>
              <w:t xml:space="preserve">in No. Vietnam.) </w:t>
            </w:r>
            <w:r w:rsidR="00E46B91" w:rsidRPr="00E46B91">
              <w:rPr>
                <w:rFonts w:eastAsiaTheme="minorEastAsia"/>
                <w:lang/>
              </w:rPr>
              <w:t xml:space="preserve"> </w:t>
            </w:r>
          </w:p>
          <w:p w:rsidR="00E46B91" w:rsidRPr="00E46B91" w:rsidRDefault="00E46B91">
            <w:pPr>
              <w:widowControl w:val="0"/>
              <w:autoSpaceDE w:val="0"/>
              <w:autoSpaceDN w:val="0"/>
              <w:adjustRightInd w:val="0"/>
              <w:rPr>
                <w:rFonts w:eastAsiaTheme="minorEastAsia"/>
                <w:lang/>
              </w:rPr>
            </w:pPr>
          </w:p>
          <w:p w:rsidR="00E46B91" w:rsidRPr="00E46B91" w:rsidRDefault="00E46B91" w:rsidP="00691859">
            <w:pPr>
              <w:widowControl w:val="0"/>
              <w:autoSpaceDE w:val="0"/>
              <w:autoSpaceDN w:val="0"/>
              <w:adjustRightInd w:val="0"/>
              <w:ind w:left="162" w:hanging="162"/>
              <w:rPr>
                <w:rFonts w:ascii="Calibri" w:eastAsiaTheme="minorEastAsia" w:hAnsi="Calibri" w:cs="Calibri"/>
                <w:sz w:val="22"/>
                <w:szCs w:val="22"/>
                <w:lang/>
              </w:rPr>
            </w:pPr>
            <w:r w:rsidRPr="00E46B91">
              <w:rPr>
                <w:rFonts w:eastAsiaTheme="minorEastAsia"/>
                <w:lang/>
              </w:rPr>
              <w:t xml:space="preserve">   I noticed when reading some of their summaries that some students had forgotten how to summarize! </w:t>
            </w:r>
            <w:r w:rsidRPr="00E46B91">
              <w:rPr>
                <w:rFonts w:eastAsiaTheme="minorEastAsia"/>
                <w:i/>
                <w:iCs/>
                <w:lang/>
              </w:rPr>
              <w:t xml:space="preserve">(This reminded me that I should have modeled summarizing at the beginning of the lesson, even though I had done this many times before). </w:t>
            </w:r>
            <w:r w:rsidRPr="00E46B91">
              <w:rPr>
                <w:rFonts w:eastAsiaTheme="minorEastAsia"/>
                <w:lang/>
              </w:rPr>
              <w:t xml:space="preserve"> I reviewed summarizing skills with these students, and gave them a </w:t>
            </w:r>
            <w:r w:rsidRPr="00E46B91">
              <w:rPr>
                <w:rFonts w:eastAsiaTheme="minorEastAsia"/>
                <w:i/>
                <w:iCs/>
                <w:lang/>
              </w:rPr>
              <w:t xml:space="preserve">summarizing graphic organizer </w:t>
            </w:r>
            <w:r w:rsidRPr="00E46B91">
              <w:rPr>
                <w:rFonts w:eastAsiaTheme="minorEastAsia"/>
                <w:lang/>
              </w:rPr>
              <w:t xml:space="preserve">to use. </w:t>
            </w:r>
          </w:p>
        </w:tc>
      </w:tr>
      <w:tr w:rsidR="00E46B91" w:rsidRPr="00E46B91" w:rsidTr="00E46B91">
        <w:tblPrEx>
          <w:tblCellMar>
            <w:top w:w="0" w:type="dxa"/>
            <w:bottom w:w="0" w:type="dxa"/>
          </w:tblCellMar>
        </w:tblPrEx>
        <w:trPr>
          <w:gridAfter w:val="1"/>
          <w:wAfter w:w="236" w:type="dxa"/>
          <w:cantSplit/>
          <w:trHeight w:val="1080"/>
        </w:trPr>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E46B91" w:rsidRPr="00E46B91" w:rsidRDefault="00E46B91">
            <w:pPr>
              <w:widowControl w:val="0"/>
              <w:autoSpaceDE w:val="0"/>
              <w:autoSpaceDN w:val="0"/>
              <w:adjustRightInd w:val="0"/>
              <w:rPr>
                <w:rFonts w:ascii="Calibri" w:eastAsiaTheme="minorEastAsia" w:hAnsi="Calibri" w:cs="Calibri"/>
                <w:sz w:val="22"/>
                <w:szCs w:val="22"/>
                <w:lang/>
              </w:rPr>
            </w:pPr>
          </w:p>
          <w:p w:rsidR="00E46B91" w:rsidRPr="00E46B91" w:rsidRDefault="00E46B91">
            <w:pPr>
              <w:widowControl w:val="0"/>
              <w:tabs>
                <w:tab w:val="left" w:pos="918"/>
              </w:tabs>
              <w:autoSpaceDE w:val="0"/>
              <w:autoSpaceDN w:val="0"/>
              <w:adjustRightInd w:val="0"/>
              <w:rPr>
                <w:rFonts w:ascii="Calibri" w:eastAsiaTheme="minorEastAsia" w:hAnsi="Calibri" w:cs="Calibri"/>
                <w:lang/>
              </w:rPr>
            </w:pPr>
            <w:r w:rsidRPr="00E46B91">
              <w:rPr>
                <w:rFonts w:eastAsiaTheme="minorEastAsia"/>
                <w:b/>
                <w:bCs/>
                <w:lang/>
              </w:rPr>
              <w:t>Analyze the content and reflect on the underlying meanings</w:t>
            </w:r>
          </w:p>
        </w:tc>
        <w:tc>
          <w:tcPr>
            <w:tcW w:w="10080" w:type="dxa"/>
            <w:gridSpan w:val="3"/>
            <w:tcBorders>
              <w:top w:val="single" w:sz="4" w:space="0" w:color="000000"/>
              <w:left w:val="single" w:sz="4" w:space="0" w:color="000000"/>
              <w:bottom w:val="single" w:sz="4" w:space="0" w:color="000000"/>
              <w:right w:val="single" w:sz="2" w:space="0" w:color="000000"/>
            </w:tcBorders>
            <w:shd w:val="clear" w:color="000000" w:fill="FFFFFF"/>
          </w:tcPr>
          <w:p w:rsidR="00E46B91" w:rsidRPr="00E46B91" w:rsidRDefault="00E46B91">
            <w:pPr>
              <w:widowControl w:val="0"/>
              <w:tabs>
                <w:tab w:val="left" w:pos="918"/>
              </w:tabs>
              <w:autoSpaceDE w:val="0"/>
              <w:autoSpaceDN w:val="0"/>
              <w:adjustRightInd w:val="0"/>
              <w:rPr>
                <w:rFonts w:eastAsiaTheme="minorEastAsia"/>
                <w:lang/>
              </w:rPr>
            </w:pPr>
          </w:p>
          <w:p w:rsidR="00E46B91" w:rsidRPr="00E46B91" w:rsidRDefault="00E46B91">
            <w:pPr>
              <w:widowControl w:val="0"/>
              <w:numPr>
                <w:ilvl w:val="0"/>
                <w:numId w:val="5"/>
              </w:numPr>
              <w:tabs>
                <w:tab w:val="clear" w:pos="972"/>
              </w:tabs>
              <w:autoSpaceDE w:val="0"/>
              <w:autoSpaceDN w:val="0"/>
              <w:adjustRightInd w:val="0"/>
              <w:ind w:left="230" w:hanging="230"/>
              <w:rPr>
                <w:rFonts w:eastAsiaTheme="minorEastAsia"/>
                <w:lang/>
              </w:rPr>
            </w:pPr>
            <w:r w:rsidRPr="00E46B91">
              <w:rPr>
                <w:rFonts w:eastAsiaTheme="minorEastAsia"/>
                <w:lang/>
              </w:rPr>
              <w:t>Students analyzed the content of their summaries by comparing their summaries with their group; then as a group, they combined their ideas into one over-all summary.</w:t>
            </w:r>
          </w:p>
          <w:p w:rsidR="00E46B91" w:rsidRPr="00E46B91" w:rsidRDefault="00E46B91">
            <w:pPr>
              <w:widowControl w:val="0"/>
              <w:autoSpaceDE w:val="0"/>
              <w:autoSpaceDN w:val="0"/>
              <w:adjustRightInd w:val="0"/>
              <w:rPr>
                <w:rFonts w:eastAsiaTheme="minorEastAsia"/>
                <w:lang/>
              </w:rPr>
            </w:pPr>
          </w:p>
          <w:p w:rsidR="00E46B91" w:rsidRPr="00E46B91" w:rsidRDefault="00E46B91">
            <w:pPr>
              <w:widowControl w:val="0"/>
              <w:numPr>
                <w:ilvl w:val="0"/>
                <w:numId w:val="5"/>
              </w:numPr>
              <w:tabs>
                <w:tab w:val="clear" w:pos="972"/>
                <w:tab w:val="left" w:pos="230"/>
              </w:tabs>
              <w:autoSpaceDE w:val="0"/>
              <w:autoSpaceDN w:val="0"/>
              <w:adjustRightInd w:val="0"/>
              <w:ind w:left="230" w:hanging="180"/>
              <w:rPr>
                <w:rFonts w:eastAsiaTheme="minorEastAsia"/>
                <w:lang/>
              </w:rPr>
            </w:pPr>
            <w:r w:rsidRPr="00E46B91">
              <w:rPr>
                <w:rFonts w:eastAsiaTheme="minorEastAsia"/>
                <w:lang/>
              </w:rPr>
              <w:t xml:space="preserve"> Day two, each group posted their summary section of the article on the whiteboard, and the “</w:t>
            </w:r>
            <w:r w:rsidRPr="00E46B91">
              <w:rPr>
                <w:rFonts w:eastAsiaTheme="minorEastAsia"/>
                <w:i/>
                <w:iCs/>
                <w:lang/>
              </w:rPr>
              <w:t>spokespeople”</w:t>
            </w:r>
            <w:r w:rsidRPr="00E46B91">
              <w:rPr>
                <w:rFonts w:eastAsiaTheme="minorEastAsia"/>
                <w:lang/>
              </w:rPr>
              <w:t xml:space="preserve"> of each group read their summary to the class.</w:t>
            </w:r>
          </w:p>
          <w:p w:rsidR="00E46B91" w:rsidRPr="00E46B91" w:rsidRDefault="00E46B91">
            <w:pPr>
              <w:widowControl w:val="0"/>
              <w:tabs>
                <w:tab w:val="left" w:pos="918"/>
              </w:tabs>
              <w:autoSpaceDE w:val="0"/>
              <w:autoSpaceDN w:val="0"/>
              <w:adjustRightInd w:val="0"/>
              <w:rPr>
                <w:rFonts w:eastAsiaTheme="minorEastAsia"/>
                <w:lang/>
              </w:rPr>
            </w:pPr>
          </w:p>
          <w:p w:rsidR="00AA2C77" w:rsidRDefault="00E46B91">
            <w:pPr>
              <w:widowControl w:val="0"/>
              <w:numPr>
                <w:ilvl w:val="0"/>
                <w:numId w:val="5"/>
              </w:numPr>
              <w:tabs>
                <w:tab w:val="clear" w:pos="972"/>
              </w:tabs>
              <w:autoSpaceDE w:val="0"/>
              <w:autoSpaceDN w:val="0"/>
              <w:adjustRightInd w:val="0"/>
              <w:ind w:left="320" w:hanging="180"/>
              <w:rPr>
                <w:rFonts w:eastAsiaTheme="minorEastAsia"/>
                <w:lang/>
              </w:rPr>
            </w:pPr>
            <w:r w:rsidRPr="00E46B91">
              <w:rPr>
                <w:rFonts w:eastAsiaTheme="minorEastAsia"/>
                <w:lang/>
              </w:rPr>
              <w:t>S</w:t>
            </w:r>
            <w:r w:rsidR="00F14165">
              <w:rPr>
                <w:rFonts w:eastAsiaTheme="minorEastAsia"/>
                <w:lang/>
              </w:rPr>
              <w:t>t</w:t>
            </w:r>
            <w:r w:rsidRPr="00E46B91">
              <w:rPr>
                <w:rFonts w:eastAsiaTheme="minorEastAsia"/>
                <w:lang/>
              </w:rPr>
              <w:t xml:space="preserve">udents </w:t>
            </w:r>
            <w:r w:rsidR="00AA2C77">
              <w:rPr>
                <w:rFonts w:eastAsiaTheme="minorEastAsia"/>
                <w:lang/>
              </w:rPr>
              <w:t xml:space="preserve"> </w:t>
            </w:r>
            <w:r w:rsidRPr="00E46B91">
              <w:rPr>
                <w:rFonts w:eastAsiaTheme="minorEastAsia"/>
                <w:lang/>
              </w:rPr>
              <w:t xml:space="preserve">wrote a short reflection explaining the reasons cited in the text why the Vietnam War </w:t>
            </w:r>
          </w:p>
          <w:p w:rsidR="00E46B91" w:rsidRPr="00AA2C77" w:rsidRDefault="00AA2C77" w:rsidP="00AA2C77">
            <w:pPr>
              <w:widowControl w:val="0"/>
              <w:autoSpaceDE w:val="0"/>
              <w:autoSpaceDN w:val="0"/>
              <w:adjustRightInd w:val="0"/>
              <w:rPr>
                <w:rFonts w:eastAsiaTheme="minorEastAsia"/>
                <w:lang/>
              </w:rPr>
            </w:pPr>
            <w:r>
              <w:rPr>
                <w:rFonts w:eastAsiaTheme="minorEastAsia"/>
                <w:lang/>
              </w:rPr>
              <w:t xml:space="preserve">       </w:t>
            </w:r>
            <w:r w:rsidR="00E46B91" w:rsidRPr="00E46B91">
              <w:rPr>
                <w:rFonts w:eastAsiaTheme="minorEastAsia"/>
                <w:lang/>
              </w:rPr>
              <w:t>lasted so long and was so unpopular.</w:t>
            </w:r>
          </w:p>
          <w:p w:rsidR="00E46B91" w:rsidRPr="00E46B91" w:rsidRDefault="00E46B91" w:rsidP="00AA2C77">
            <w:pPr>
              <w:widowControl w:val="0"/>
              <w:tabs>
                <w:tab w:val="left" w:pos="918"/>
              </w:tabs>
              <w:autoSpaceDE w:val="0"/>
              <w:autoSpaceDN w:val="0"/>
              <w:adjustRightInd w:val="0"/>
              <w:rPr>
                <w:rFonts w:eastAsiaTheme="minorEastAsia"/>
                <w:b/>
                <w:bCs/>
                <w:sz w:val="22"/>
                <w:szCs w:val="22"/>
                <w:lang/>
              </w:rPr>
            </w:pPr>
            <w:r w:rsidRPr="00AA2C77">
              <w:rPr>
                <w:rFonts w:ascii="Calibri" w:eastAsiaTheme="minorEastAsia" w:hAnsi="Calibri" w:cs="Calibri"/>
                <w:lang/>
              </w:rPr>
              <w:t xml:space="preserve">                                                                                                                                   </w:t>
            </w:r>
            <w:r w:rsidR="00AA2C77" w:rsidRPr="00AA2C77">
              <w:rPr>
                <w:rFonts w:ascii="Calibri" w:eastAsiaTheme="minorEastAsia" w:hAnsi="Calibri" w:cs="Calibri"/>
                <w:lang/>
              </w:rPr>
              <w:t xml:space="preserve">                        </w:t>
            </w:r>
            <w:r w:rsidRPr="00AA2C77">
              <w:rPr>
                <w:rFonts w:ascii="Calibri" w:eastAsiaTheme="minorEastAsia" w:hAnsi="Calibri" w:cs="Calibri"/>
                <w:lang/>
              </w:rPr>
              <w:t xml:space="preserve"> </w:t>
            </w:r>
            <w:r w:rsidRPr="00AA2C77">
              <w:rPr>
                <w:rFonts w:eastAsiaTheme="minorEastAsia"/>
                <w:b/>
                <w:bCs/>
                <w:lang/>
              </w:rPr>
              <w:t>45 minutes</w:t>
            </w:r>
            <w:r w:rsidRPr="00E46B91">
              <w:rPr>
                <w:rFonts w:eastAsiaTheme="minorEastAsia"/>
                <w:b/>
                <w:bCs/>
                <w:sz w:val="22"/>
                <w:szCs w:val="22"/>
                <w:lang/>
              </w:rPr>
              <w:t xml:space="preserve">         </w:t>
            </w:r>
          </w:p>
        </w:tc>
      </w:tr>
      <w:tr w:rsidR="008E123F" w:rsidRPr="00E46B91" w:rsidTr="00E46B91">
        <w:tblPrEx>
          <w:tblCellMar>
            <w:top w:w="0" w:type="dxa"/>
            <w:bottom w:w="0" w:type="dxa"/>
          </w:tblCellMar>
        </w:tblPrEx>
        <w:trPr>
          <w:trHeight w:val="1080"/>
        </w:trPr>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eastAsiaTheme="minorEastAsia"/>
                <w:b/>
                <w:bCs/>
                <w:sz w:val="28"/>
                <w:szCs w:val="28"/>
                <w:lang/>
              </w:rPr>
            </w:pPr>
          </w:p>
          <w:p w:rsidR="00920970" w:rsidRPr="00E46B91" w:rsidRDefault="00920970">
            <w:pPr>
              <w:widowControl w:val="0"/>
              <w:autoSpaceDE w:val="0"/>
              <w:autoSpaceDN w:val="0"/>
              <w:adjustRightInd w:val="0"/>
              <w:rPr>
                <w:rFonts w:ascii="Calibri" w:eastAsiaTheme="minorEastAsia" w:hAnsi="Calibri" w:cs="Calibri"/>
                <w:lang/>
              </w:rPr>
            </w:pPr>
            <w:r w:rsidRPr="00E46B91">
              <w:rPr>
                <w:rFonts w:eastAsiaTheme="minorEastAsia"/>
                <w:b/>
                <w:bCs/>
                <w:lang/>
              </w:rPr>
              <w:t>Integrate the content with prior knowledge to address the reading purpose</w:t>
            </w:r>
          </w:p>
        </w:tc>
        <w:tc>
          <w:tcPr>
            <w:tcW w:w="10080" w:type="dxa"/>
            <w:gridSpan w:val="3"/>
            <w:tcBorders>
              <w:top w:val="single" w:sz="4" w:space="0" w:color="000000"/>
              <w:left w:val="single" w:sz="4" w:space="0" w:color="000000"/>
              <w:bottom w:val="single" w:sz="4" w:space="0" w:color="000000"/>
              <w:right w:val="single" w:sz="2" w:space="0" w:color="000000"/>
            </w:tcBorders>
            <w:shd w:val="clear" w:color="000000" w:fill="FFFFFF"/>
          </w:tcPr>
          <w:p w:rsidR="00920970" w:rsidRPr="00E46B91" w:rsidRDefault="00920970">
            <w:pPr>
              <w:widowControl w:val="0"/>
              <w:autoSpaceDE w:val="0"/>
              <w:autoSpaceDN w:val="0"/>
              <w:adjustRightInd w:val="0"/>
              <w:rPr>
                <w:rFonts w:eastAsiaTheme="minorEastAsia"/>
                <w:lang/>
              </w:rPr>
            </w:pPr>
          </w:p>
          <w:p w:rsidR="00920970" w:rsidRPr="00E46B91" w:rsidRDefault="00920970">
            <w:pPr>
              <w:widowControl w:val="0"/>
              <w:autoSpaceDE w:val="0"/>
              <w:autoSpaceDN w:val="0"/>
              <w:adjustRightInd w:val="0"/>
              <w:rPr>
                <w:rFonts w:eastAsiaTheme="minorEastAsia"/>
                <w:lang/>
              </w:rPr>
            </w:pPr>
            <w:r w:rsidRPr="00E46B91">
              <w:rPr>
                <w:rFonts w:eastAsiaTheme="minorEastAsia"/>
                <w:lang/>
              </w:rPr>
              <w:t xml:space="preserve">As part of their written reflection assignment (above) students were asked to write and compare the Vietnam War to other places, people or events that they were reminded of either in the past or present. </w:t>
            </w:r>
          </w:p>
          <w:p w:rsidR="00920970" w:rsidRPr="00E46B91" w:rsidRDefault="00920970">
            <w:pPr>
              <w:widowControl w:val="0"/>
              <w:autoSpaceDE w:val="0"/>
              <w:autoSpaceDN w:val="0"/>
              <w:adjustRightInd w:val="0"/>
              <w:rPr>
                <w:rFonts w:eastAsiaTheme="minorEastAsia"/>
                <w:lang/>
              </w:rPr>
            </w:pPr>
            <w:r w:rsidRPr="00E46B91">
              <w:rPr>
                <w:rFonts w:eastAsiaTheme="minorEastAsia"/>
                <w:lang/>
              </w:rPr>
              <w:t xml:space="preserve">Day two, students were invited to read their reflection with the class. </w:t>
            </w:r>
          </w:p>
          <w:p w:rsidR="00920970" w:rsidRDefault="00920970" w:rsidP="009B7D5A">
            <w:pPr>
              <w:widowControl w:val="0"/>
              <w:autoSpaceDE w:val="0"/>
              <w:autoSpaceDN w:val="0"/>
              <w:adjustRightInd w:val="0"/>
              <w:rPr>
                <w:rFonts w:eastAsiaTheme="minorEastAsia"/>
                <w:lang/>
              </w:rPr>
            </w:pPr>
            <w:r w:rsidRPr="00E46B91">
              <w:rPr>
                <w:rFonts w:eastAsiaTheme="minorEastAsia"/>
                <w:lang/>
              </w:rPr>
              <w:t xml:space="preserve">                                                                                                              </w:t>
            </w:r>
            <w:r w:rsidR="00AA2C77">
              <w:rPr>
                <w:rFonts w:eastAsiaTheme="minorEastAsia"/>
                <w:lang/>
              </w:rPr>
              <w:t xml:space="preserve">                                </w:t>
            </w:r>
            <w:r w:rsidR="009B7D5A">
              <w:rPr>
                <w:rFonts w:eastAsiaTheme="minorEastAsia"/>
                <w:lang/>
              </w:rPr>
              <w:t xml:space="preserve">                   </w:t>
            </w:r>
            <w:r w:rsidR="00AA2C77">
              <w:rPr>
                <w:rFonts w:eastAsiaTheme="minorEastAsia"/>
                <w:lang/>
              </w:rPr>
              <w:t xml:space="preserve"> </w:t>
            </w:r>
          </w:p>
          <w:p w:rsidR="009B7D5A" w:rsidRDefault="009B7D5A" w:rsidP="009B7D5A">
            <w:pPr>
              <w:widowControl w:val="0"/>
              <w:autoSpaceDE w:val="0"/>
              <w:autoSpaceDN w:val="0"/>
              <w:adjustRightInd w:val="0"/>
              <w:rPr>
                <w:rFonts w:eastAsiaTheme="minorEastAsia"/>
                <w:lang/>
              </w:rPr>
            </w:pPr>
          </w:p>
          <w:p w:rsidR="009B7D5A" w:rsidRDefault="009B7D5A" w:rsidP="009B7D5A">
            <w:pPr>
              <w:widowControl w:val="0"/>
              <w:autoSpaceDE w:val="0"/>
              <w:autoSpaceDN w:val="0"/>
              <w:adjustRightInd w:val="0"/>
              <w:rPr>
                <w:rFonts w:eastAsiaTheme="minorEastAsia"/>
                <w:lang/>
              </w:rPr>
            </w:pPr>
          </w:p>
          <w:p w:rsidR="009B7D5A" w:rsidRPr="00E46B91" w:rsidRDefault="009B7D5A" w:rsidP="009B7D5A">
            <w:pPr>
              <w:widowControl w:val="0"/>
              <w:autoSpaceDE w:val="0"/>
              <w:autoSpaceDN w:val="0"/>
              <w:adjustRightInd w:val="0"/>
              <w:rPr>
                <w:rFonts w:eastAsiaTheme="minorEastAsia"/>
                <w:lang/>
              </w:rPr>
            </w:pPr>
            <w:r>
              <w:rPr>
                <w:rFonts w:eastAsiaTheme="minorEastAsia"/>
                <w:lang/>
              </w:rPr>
              <w:t xml:space="preserve">                                                                                                                                            </w:t>
            </w:r>
            <w:r w:rsidRPr="00E46B91">
              <w:rPr>
                <w:rFonts w:eastAsiaTheme="minorEastAsia"/>
                <w:b/>
                <w:bCs/>
                <w:lang/>
              </w:rPr>
              <w:t>15 minutes</w:t>
            </w:r>
            <w:r>
              <w:rPr>
                <w:rFonts w:eastAsiaTheme="minorEastAsia"/>
                <w:lang/>
              </w:rPr>
              <w:t xml:space="preserve">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Pr>
          <w:p w:rsidR="00920970" w:rsidRPr="00E46B91" w:rsidRDefault="00920970" w:rsidP="00813AFB">
            <w:pPr>
              <w:widowControl w:val="0"/>
              <w:autoSpaceDE w:val="0"/>
              <w:autoSpaceDN w:val="0"/>
              <w:adjustRightInd w:val="0"/>
              <w:rPr>
                <w:rFonts w:eastAsiaTheme="minorEastAsia"/>
                <w:lang/>
              </w:rPr>
            </w:pPr>
          </w:p>
        </w:tc>
      </w:tr>
    </w:tbl>
    <w:p w:rsidR="00920970" w:rsidRDefault="00920970">
      <w:pPr>
        <w:widowControl w:val="0"/>
        <w:autoSpaceDE w:val="0"/>
        <w:autoSpaceDN w:val="0"/>
        <w:adjustRightInd w:val="0"/>
        <w:rPr>
          <w:rFonts w:ascii="Calibri" w:hAnsi="Calibri" w:cs="Calibri"/>
          <w:sz w:val="22"/>
          <w:szCs w:val="22"/>
          <w:lang/>
        </w:rPr>
      </w:pPr>
    </w:p>
    <w:p w:rsidR="009B7D5A" w:rsidRDefault="009B7D5A">
      <w:pPr>
        <w:widowControl w:val="0"/>
        <w:autoSpaceDE w:val="0"/>
        <w:autoSpaceDN w:val="0"/>
        <w:adjustRightInd w:val="0"/>
        <w:rPr>
          <w:rFonts w:ascii="Calibri" w:hAnsi="Calibri" w:cs="Calibri"/>
          <w:sz w:val="22"/>
          <w:szCs w:val="22"/>
          <w:lang/>
        </w:rPr>
      </w:pPr>
    </w:p>
    <w:p w:rsidR="00920970" w:rsidRDefault="00920970" w:rsidP="009B7D5A">
      <w:pPr>
        <w:widowControl w:val="0"/>
        <w:autoSpaceDE w:val="0"/>
        <w:autoSpaceDN w:val="0"/>
        <w:adjustRightInd w:val="0"/>
        <w:ind w:left="-810" w:hanging="90"/>
        <w:rPr>
          <w:lang/>
        </w:rPr>
      </w:pPr>
      <w:r>
        <w:rPr>
          <w:b/>
          <w:bCs/>
          <w:lang/>
        </w:rPr>
        <w:t xml:space="preserve">Assessment:  </w:t>
      </w:r>
      <w:r>
        <w:rPr>
          <w:lang/>
        </w:rPr>
        <w:t>Student articles (so I could see if they were marking their texts in a way that made sense), their individual summaries, and their reflection papers.</w:t>
      </w: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p w:rsidR="00920970" w:rsidRDefault="00920970">
      <w:pPr>
        <w:widowControl w:val="0"/>
        <w:autoSpaceDE w:val="0"/>
        <w:autoSpaceDN w:val="0"/>
        <w:adjustRightInd w:val="0"/>
        <w:rPr>
          <w:rFonts w:ascii="Calibri" w:hAnsi="Calibri" w:cs="Calibri"/>
          <w:sz w:val="22"/>
          <w:szCs w:val="22"/>
          <w:lang/>
        </w:rPr>
      </w:pPr>
    </w:p>
    <w:sectPr w:rsidR="00920970">
      <w:head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FF2" w:rsidRDefault="00D85FF2" w:rsidP="00E11DD0">
      <w:r>
        <w:separator/>
      </w:r>
    </w:p>
  </w:endnote>
  <w:endnote w:type="continuationSeparator" w:id="0">
    <w:p w:rsidR="00D85FF2" w:rsidRDefault="00D85FF2" w:rsidP="00E11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FF2" w:rsidRDefault="00D85FF2" w:rsidP="00E11DD0">
      <w:r>
        <w:separator/>
      </w:r>
    </w:p>
  </w:footnote>
  <w:footnote w:type="continuationSeparator" w:id="0">
    <w:p w:rsidR="00D85FF2" w:rsidRDefault="00D85FF2" w:rsidP="00E11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DD0" w:rsidRDefault="00E11DD0">
    <w:pPr>
      <w:pStyle w:val="Header"/>
    </w:pPr>
    <w:fldSimple w:instr=" PAGE   \* MERGEFORMAT ">
      <w:r w:rsidR="00F14165">
        <w:rPr>
          <w:noProof/>
        </w:rPr>
        <w:t>3</w:t>
      </w:r>
    </w:fldSimple>
  </w:p>
  <w:p w:rsidR="00E11DD0" w:rsidRDefault="00E11D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A8009C"/>
    <w:lvl w:ilvl="0">
      <w:numFmt w:val="decimal"/>
      <w:lvlText w:val="*"/>
      <w:lvlJc w:val="left"/>
      <w:rPr>
        <w:rFonts w:cs="Times New Roman"/>
      </w:rPr>
    </w:lvl>
  </w:abstractNum>
  <w:abstractNum w:abstractNumId="1">
    <w:nsid w:val="030225D3"/>
    <w:multiLevelType w:val="hybridMultilevel"/>
    <w:tmpl w:val="A78AC628"/>
    <w:lvl w:ilvl="0" w:tplc="AE769A72">
      <w:numFmt w:val="bullet"/>
      <w:lvlText w:val=""/>
      <w:lvlJc w:val="left"/>
      <w:pPr>
        <w:tabs>
          <w:tab w:val="num" w:pos="792"/>
        </w:tabs>
        <w:ind w:left="765" w:hanging="333"/>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7765DB5"/>
    <w:multiLevelType w:val="hybridMultilevel"/>
    <w:tmpl w:val="7C320910"/>
    <w:lvl w:ilvl="0" w:tplc="AE769A72">
      <w:numFmt w:val="bullet"/>
      <w:lvlText w:val=""/>
      <w:lvlJc w:val="left"/>
      <w:pPr>
        <w:tabs>
          <w:tab w:val="num" w:pos="792"/>
        </w:tabs>
        <w:ind w:left="765" w:hanging="333"/>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2A71DA1"/>
    <w:multiLevelType w:val="hybridMultilevel"/>
    <w:tmpl w:val="CBCA9626"/>
    <w:lvl w:ilvl="0" w:tplc="AE769A72">
      <w:numFmt w:val="bullet"/>
      <w:lvlText w:val=""/>
      <w:lvlJc w:val="left"/>
      <w:pPr>
        <w:tabs>
          <w:tab w:val="num" w:pos="972"/>
        </w:tabs>
        <w:ind w:left="945" w:hanging="333"/>
      </w:pPr>
      <w:rPr>
        <w:rFonts w:ascii="Symbol" w:hAnsi="Symbol" w:hint="default"/>
        <w:sz w:val="20"/>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nsid w:val="78047F43"/>
    <w:multiLevelType w:val="hybridMultilevel"/>
    <w:tmpl w:val="7C320910"/>
    <w:lvl w:ilvl="0" w:tplc="AE769A72">
      <w:numFmt w:val="bullet"/>
      <w:lvlText w:val=""/>
      <w:lvlJc w:val="left"/>
      <w:pPr>
        <w:tabs>
          <w:tab w:val="num" w:pos="792"/>
        </w:tabs>
        <w:ind w:left="765" w:hanging="333"/>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rsids>
    <w:rsidRoot w:val="00D911A1"/>
    <w:rsid w:val="000F7C22"/>
    <w:rsid w:val="002B4876"/>
    <w:rsid w:val="00361549"/>
    <w:rsid w:val="00466148"/>
    <w:rsid w:val="00631069"/>
    <w:rsid w:val="00691859"/>
    <w:rsid w:val="00813AFB"/>
    <w:rsid w:val="008E123F"/>
    <w:rsid w:val="00920970"/>
    <w:rsid w:val="009B7D5A"/>
    <w:rsid w:val="00A96B04"/>
    <w:rsid w:val="00AA2C77"/>
    <w:rsid w:val="00B9203C"/>
    <w:rsid w:val="00C10C21"/>
    <w:rsid w:val="00D11610"/>
    <w:rsid w:val="00D85FF2"/>
    <w:rsid w:val="00D911A1"/>
    <w:rsid w:val="00E11DD0"/>
    <w:rsid w:val="00E4623F"/>
    <w:rsid w:val="00E46B91"/>
    <w:rsid w:val="00E827FE"/>
    <w:rsid w:val="00F14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autoSpaceDE w:val="0"/>
      <w:autoSpaceDN w:val="0"/>
      <w:adjustRightInd w:val="0"/>
      <w:outlineLvl w:val="0"/>
    </w:pPr>
    <w:rPr>
      <w:rFonts w:ascii="Arial" w:hAnsi="Arial" w:cs="Arial"/>
      <w:b/>
      <w:bCs/>
      <w:lang/>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paragraph" w:styleId="Title">
    <w:name w:val="Title"/>
    <w:basedOn w:val="Normal"/>
    <w:link w:val="TitleChar"/>
    <w:uiPriority w:val="99"/>
    <w:qFormat/>
    <w:pPr>
      <w:widowControl w:val="0"/>
      <w:autoSpaceDE w:val="0"/>
      <w:autoSpaceDN w:val="0"/>
      <w:adjustRightInd w:val="0"/>
      <w:jc w:val="center"/>
    </w:pPr>
    <w:rPr>
      <w:rFonts w:ascii="Arial" w:hAnsi="Arial" w:cs="Arial"/>
      <w:sz w:val="32"/>
      <w:szCs w:val="32"/>
      <w:lang/>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D911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11A1"/>
    <w:rPr>
      <w:rFonts w:ascii="Tahoma" w:hAnsi="Tahoma" w:cs="Tahoma"/>
      <w:sz w:val="16"/>
      <w:szCs w:val="16"/>
    </w:rPr>
  </w:style>
  <w:style w:type="paragraph" w:styleId="Header">
    <w:name w:val="header"/>
    <w:basedOn w:val="Normal"/>
    <w:link w:val="HeaderChar"/>
    <w:uiPriority w:val="99"/>
    <w:unhideWhenUsed/>
    <w:rsid w:val="00E11DD0"/>
    <w:pPr>
      <w:tabs>
        <w:tab w:val="center" w:pos="4680"/>
        <w:tab w:val="right" w:pos="9360"/>
      </w:tabs>
    </w:pPr>
  </w:style>
  <w:style w:type="character" w:customStyle="1" w:styleId="HeaderChar">
    <w:name w:val="Header Char"/>
    <w:basedOn w:val="DefaultParagraphFont"/>
    <w:link w:val="Header"/>
    <w:uiPriority w:val="99"/>
    <w:rsid w:val="00E11DD0"/>
    <w:rPr>
      <w:rFonts w:ascii="Times New Roman" w:hAnsi="Times New Roman"/>
      <w:sz w:val="24"/>
      <w:szCs w:val="24"/>
    </w:rPr>
  </w:style>
  <w:style w:type="paragraph" w:styleId="Footer">
    <w:name w:val="footer"/>
    <w:basedOn w:val="Normal"/>
    <w:link w:val="FooterChar"/>
    <w:uiPriority w:val="99"/>
    <w:semiHidden/>
    <w:unhideWhenUsed/>
    <w:rsid w:val="00E11DD0"/>
    <w:pPr>
      <w:tabs>
        <w:tab w:val="center" w:pos="4680"/>
        <w:tab w:val="right" w:pos="9360"/>
      </w:tabs>
    </w:pPr>
  </w:style>
  <w:style w:type="character" w:customStyle="1" w:styleId="FooterChar">
    <w:name w:val="Footer Char"/>
    <w:basedOn w:val="DefaultParagraphFont"/>
    <w:link w:val="Footer"/>
    <w:uiPriority w:val="99"/>
    <w:semiHidden/>
    <w:rsid w:val="00E11DD0"/>
    <w:rPr>
      <w:rFonts w:ascii="Times New Roman" w:hAnsi="Times New Roman"/>
      <w:sz w:val="24"/>
      <w:szCs w:val="24"/>
    </w:rPr>
  </w:style>
  <w:style w:type="paragraph" w:styleId="ListParagraph">
    <w:name w:val="List Paragraph"/>
    <w:basedOn w:val="Normal"/>
    <w:uiPriority w:val="34"/>
    <w:qFormat/>
    <w:rsid w:val="00AA2C7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lccuser</cp:lastModifiedBy>
  <cp:revision>6</cp:revision>
  <dcterms:created xsi:type="dcterms:W3CDTF">2014-04-23T22:53:00Z</dcterms:created>
  <dcterms:modified xsi:type="dcterms:W3CDTF">2014-04-23T22:57:00Z</dcterms:modified>
</cp:coreProperties>
</file>